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9BA" w:rsidRPr="00CD3D11" w:rsidRDefault="00CD3D11" w:rsidP="00BC39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м</w:t>
      </w:r>
      <w:r w:rsidR="00BC39BA" w:rsidRPr="00CD3D11">
        <w:rPr>
          <w:rFonts w:ascii="Times New Roman" w:eastAsia="Times New Roman" w:hAnsi="Times New Roman" w:cs="Times New Roman"/>
          <w:b/>
          <w:sz w:val="20"/>
          <w:szCs w:val="20"/>
        </w:rPr>
        <w:t>униципальное бюджетное общеобразовательное учреждение</w:t>
      </w:r>
    </w:p>
    <w:p w:rsidR="00BC39BA" w:rsidRPr="00CD3D11" w:rsidRDefault="00BC39BA" w:rsidP="00BC39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proofErr w:type="spellStart"/>
      <w:r w:rsidRPr="00CD3D11">
        <w:rPr>
          <w:rFonts w:ascii="Times New Roman" w:eastAsia="Times New Roman" w:hAnsi="Times New Roman" w:cs="Times New Roman"/>
          <w:b/>
          <w:sz w:val="20"/>
          <w:szCs w:val="20"/>
        </w:rPr>
        <w:t>Лиховская</w:t>
      </w:r>
      <w:proofErr w:type="spellEnd"/>
      <w:r w:rsidRPr="00CD3D11">
        <w:rPr>
          <w:rFonts w:ascii="Times New Roman" w:eastAsia="Times New Roman" w:hAnsi="Times New Roman" w:cs="Times New Roman"/>
          <w:b/>
          <w:sz w:val="20"/>
          <w:szCs w:val="20"/>
        </w:rPr>
        <w:t xml:space="preserve">  средняя общеобразовательная школа</w:t>
      </w:r>
    </w:p>
    <w:p w:rsidR="00BC39BA" w:rsidRPr="00CD3D11" w:rsidRDefault="00BC39BA" w:rsidP="00BC39BA">
      <w:pPr>
        <w:spacing w:after="0" w:line="240" w:lineRule="auto"/>
        <w:jc w:val="center"/>
        <w:rPr>
          <w:rFonts w:ascii="Times New Roman" w:eastAsia="Georgia" w:hAnsi="Times New Roman" w:cs="Times New Roman"/>
          <w:b/>
          <w:sz w:val="20"/>
          <w:szCs w:val="20"/>
        </w:rPr>
      </w:pPr>
    </w:p>
    <w:p w:rsidR="00BC39BA" w:rsidRPr="00CD3D11" w:rsidRDefault="00BC39BA" w:rsidP="00BC39BA">
      <w:pPr>
        <w:spacing w:after="0" w:line="240" w:lineRule="auto"/>
        <w:jc w:val="center"/>
        <w:rPr>
          <w:rFonts w:ascii="Times New Roman" w:eastAsia="Georgia" w:hAnsi="Times New Roman" w:cs="Times New Roman"/>
          <w:b/>
          <w:sz w:val="21"/>
          <w:szCs w:val="21"/>
        </w:rPr>
      </w:pPr>
    </w:p>
    <w:p w:rsidR="00BC39BA" w:rsidRPr="00CD3D11" w:rsidRDefault="00BC39BA" w:rsidP="00BC39BA">
      <w:pPr>
        <w:spacing w:after="0" w:line="240" w:lineRule="auto"/>
        <w:jc w:val="center"/>
        <w:rPr>
          <w:rFonts w:ascii="Times New Roman" w:eastAsia="Georgia" w:hAnsi="Times New Roman" w:cs="Times New Roman"/>
          <w:b/>
          <w:sz w:val="21"/>
          <w:szCs w:val="21"/>
        </w:rPr>
      </w:pPr>
    </w:p>
    <w:p w:rsidR="00BC39BA" w:rsidRPr="00CD3D11" w:rsidRDefault="00BC39BA" w:rsidP="00BC39BA">
      <w:pPr>
        <w:spacing w:after="0" w:line="240" w:lineRule="auto"/>
        <w:jc w:val="center"/>
        <w:rPr>
          <w:rFonts w:ascii="Times New Roman" w:eastAsia="Georgia" w:hAnsi="Times New Roman" w:cs="Times New Roman"/>
          <w:b/>
          <w:sz w:val="20"/>
          <w:szCs w:val="21"/>
        </w:rPr>
      </w:pPr>
    </w:p>
    <w:p w:rsidR="00BC39BA" w:rsidRPr="00901222" w:rsidRDefault="00C75D9C" w:rsidP="00BC39BA">
      <w:pPr>
        <w:spacing w:after="0" w:line="240" w:lineRule="auto"/>
        <w:ind w:right="-285"/>
        <w:rPr>
          <w:rFonts w:ascii="Times New Roman" w:eastAsia="Georgia" w:hAnsi="Times New Roman" w:cs="Times New Roman"/>
          <w:sz w:val="20"/>
          <w:szCs w:val="21"/>
        </w:rPr>
      </w:pPr>
      <w:r>
        <w:rPr>
          <w:rFonts w:ascii="Times New Roman" w:eastAsia="Georgia" w:hAnsi="Times New Roman" w:cs="Times New Roman"/>
          <w:sz w:val="20"/>
          <w:szCs w:val="21"/>
        </w:rPr>
        <w:t xml:space="preserve">Рассмотрена           </w:t>
      </w:r>
      <w:r w:rsidR="00BC39BA" w:rsidRPr="00901222">
        <w:rPr>
          <w:rFonts w:ascii="Times New Roman" w:eastAsia="Georgia" w:hAnsi="Times New Roman" w:cs="Times New Roman"/>
          <w:sz w:val="20"/>
          <w:szCs w:val="21"/>
        </w:rPr>
        <w:t xml:space="preserve">  </w:t>
      </w:r>
      <w:r>
        <w:rPr>
          <w:rFonts w:ascii="Times New Roman" w:eastAsia="Georgia" w:hAnsi="Times New Roman" w:cs="Times New Roman"/>
          <w:sz w:val="20"/>
          <w:szCs w:val="21"/>
        </w:rPr>
        <w:t xml:space="preserve">Согласовано              </w:t>
      </w:r>
      <w:r w:rsidR="00BC39BA" w:rsidRPr="00901222">
        <w:rPr>
          <w:rFonts w:ascii="Times New Roman" w:eastAsia="Georgia" w:hAnsi="Times New Roman" w:cs="Times New Roman"/>
          <w:sz w:val="20"/>
          <w:szCs w:val="21"/>
        </w:rPr>
        <w:t>Принята</w:t>
      </w:r>
      <w:proofErr w:type="gramStart"/>
      <w:r w:rsidR="00BC39BA" w:rsidRPr="00901222">
        <w:rPr>
          <w:rFonts w:ascii="Times New Roman" w:eastAsia="Georgia" w:hAnsi="Times New Roman" w:cs="Times New Roman"/>
          <w:sz w:val="20"/>
          <w:szCs w:val="21"/>
        </w:rPr>
        <w:t xml:space="preserve">                                            У</w:t>
      </w:r>
      <w:proofErr w:type="gramEnd"/>
      <w:r w:rsidR="00BC39BA" w:rsidRPr="00901222">
        <w:rPr>
          <w:rFonts w:ascii="Times New Roman" w:eastAsia="Georgia" w:hAnsi="Times New Roman" w:cs="Times New Roman"/>
          <w:sz w:val="20"/>
          <w:szCs w:val="21"/>
        </w:rPr>
        <w:t>тверждаю</w:t>
      </w:r>
    </w:p>
    <w:p w:rsidR="00BC39BA" w:rsidRPr="00901222" w:rsidRDefault="00C75D9C" w:rsidP="00BC39BA">
      <w:pPr>
        <w:spacing w:after="0" w:line="240" w:lineRule="auto"/>
        <w:rPr>
          <w:rFonts w:ascii="Times New Roman" w:eastAsia="Georgia" w:hAnsi="Times New Roman" w:cs="Times New Roman"/>
          <w:sz w:val="20"/>
          <w:szCs w:val="21"/>
        </w:rPr>
      </w:pPr>
      <w:r>
        <w:rPr>
          <w:rFonts w:ascii="Times New Roman" w:eastAsia="Georgia" w:hAnsi="Times New Roman" w:cs="Times New Roman"/>
          <w:sz w:val="20"/>
          <w:szCs w:val="21"/>
        </w:rPr>
        <w:t xml:space="preserve">на заседании             </w:t>
      </w:r>
      <w:r w:rsidR="00BC39BA" w:rsidRPr="00901222">
        <w:rPr>
          <w:rFonts w:ascii="Times New Roman" w:eastAsia="Georgia" w:hAnsi="Times New Roman" w:cs="Times New Roman"/>
          <w:sz w:val="20"/>
          <w:szCs w:val="21"/>
        </w:rPr>
        <w:t>с М</w:t>
      </w:r>
      <w:r>
        <w:rPr>
          <w:rFonts w:ascii="Times New Roman" w:eastAsia="Georgia" w:hAnsi="Times New Roman" w:cs="Times New Roman"/>
          <w:sz w:val="20"/>
          <w:szCs w:val="21"/>
        </w:rPr>
        <w:t xml:space="preserve">С                         </w:t>
      </w:r>
      <w:r w:rsidR="00BC39BA" w:rsidRPr="00901222">
        <w:rPr>
          <w:rFonts w:ascii="Times New Roman" w:eastAsia="Georgia" w:hAnsi="Times New Roman" w:cs="Times New Roman"/>
          <w:sz w:val="20"/>
          <w:szCs w:val="21"/>
        </w:rPr>
        <w:t xml:space="preserve"> педагогическим советом             </w:t>
      </w:r>
      <w:r>
        <w:rPr>
          <w:rFonts w:ascii="Times New Roman" w:eastAsia="Georgia" w:hAnsi="Times New Roman" w:cs="Times New Roman"/>
          <w:sz w:val="20"/>
          <w:szCs w:val="21"/>
        </w:rPr>
        <w:t xml:space="preserve">    Директор школы:_________</w:t>
      </w:r>
    </w:p>
    <w:p w:rsidR="00BC39BA" w:rsidRPr="00901222" w:rsidRDefault="00C75D9C" w:rsidP="00BC39BA">
      <w:pPr>
        <w:spacing w:after="0" w:line="240" w:lineRule="auto"/>
        <w:rPr>
          <w:rFonts w:ascii="Times New Roman" w:eastAsia="Georgia" w:hAnsi="Times New Roman" w:cs="Times New Roman"/>
          <w:sz w:val="20"/>
          <w:szCs w:val="21"/>
        </w:rPr>
      </w:pPr>
      <w:r>
        <w:rPr>
          <w:rFonts w:ascii="Times New Roman" w:eastAsia="Georgia" w:hAnsi="Times New Roman" w:cs="Times New Roman"/>
          <w:sz w:val="20"/>
          <w:szCs w:val="21"/>
        </w:rPr>
        <w:t xml:space="preserve">протокол №__          ______2019г               протокол №____от_____2019г      </w:t>
      </w:r>
      <w:r w:rsidR="00BC39BA" w:rsidRPr="00901222">
        <w:rPr>
          <w:rFonts w:ascii="Times New Roman" w:eastAsia="Georgia" w:hAnsi="Times New Roman" w:cs="Times New Roman"/>
          <w:sz w:val="20"/>
          <w:szCs w:val="21"/>
        </w:rPr>
        <w:t>/</w:t>
      </w:r>
      <w:proofErr w:type="spellStart"/>
      <w:r w:rsidR="00BC39BA" w:rsidRPr="00901222">
        <w:rPr>
          <w:rFonts w:ascii="Times New Roman" w:eastAsia="Georgia" w:hAnsi="Times New Roman" w:cs="Times New Roman"/>
          <w:sz w:val="20"/>
          <w:szCs w:val="21"/>
        </w:rPr>
        <w:t>Н.В.Журавлева</w:t>
      </w:r>
      <w:proofErr w:type="spellEnd"/>
      <w:r w:rsidR="00BC39BA" w:rsidRPr="00901222">
        <w:rPr>
          <w:rFonts w:ascii="Times New Roman" w:eastAsia="Georgia" w:hAnsi="Times New Roman" w:cs="Times New Roman"/>
          <w:sz w:val="20"/>
          <w:szCs w:val="21"/>
        </w:rPr>
        <w:t>/</w:t>
      </w:r>
    </w:p>
    <w:p w:rsidR="00BC39BA" w:rsidRPr="00901222" w:rsidRDefault="00C75D9C" w:rsidP="00BC39BA">
      <w:pPr>
        <w:spacing w:after="0" w:line="240" w:lineRule="auto"/>
        <w:rPr>
          <w:rFonts w:ascii="Times New Roman" w:eastAsia="Georgia" w:hAnsi="Times New Roman" w:cs="Times New Roman"/>
          <w:sz w:val="20"/>
          <w:szCs w:val="21"/>
        </w:rPr>
      </w:pPr>
      <w:r>
        <w:rPr>
          <w:rFonts w:ascii="Times New Roman" w:eastAsia="Georgia" w:hAnsi="Times New Roman" w:cs="Times New Roman"/>
          <w:sz w:val="20"/>
          <w:szCs w:val="21"/>
        </w:rPr>
        <w:t xml:space="preserve">от_____2019г.         </w:t>
      </w:r>
      <w:r w:rsidR="00BC39BA" w:rsidRPr="00901222">
        <w:rPr>
          <w:rFonts w:ascii="Times New Roman" w:eastAsia="Georgia" w:hAnsi="Times New Roman" w:cs="Times New Roman"/>
          <w:sz w:val="20"/>
          <w:szCs w:val="21"/>
        </w:rPr>
        <w:t xml:space="preserve"> Председатель МС                                       </w:t>
      </w:r>
      <w:r>
        <w:rPr>
          <w:rFonts w:ascii="Times New Roman" w:eastAsia="Georgia" w:hAnsi="Times New Roman" w:cs="Times New Roman"/>
          <w:sz w:val="20"/>
          <w:szCs w:val="21"/>
        </w:rPr>
        <w:t xml:space="preserve">                          приказ №_____от________</w:t>
      </w:r>
      <w:r w:rsidR="00BC39BA" w:rsidRPr="00901222">
        <w:rPr>
          <w:rFonts w:ascii="Times New Roman" w:eastAsia="Georgia" w:hAnsi="Times New Roman" w:cs="Times New Roman"/>
          <w:sz w:val="20"/>
          <w:szCs w:val="21"/>
        </w:rPr>
        <w:t>2019г.</w:t>
      </w:r>
    </w:p>
    <w:p w:rsidR="00BC39BA" w:rsidRPr="00901222" w:rsidRDefault="00BC39BA" w:rsidP="00BC39BA">
      <w:pPr>
        <w:spacing w:after="0" w:line="240" w:lineRule="auto"/>
        <w:rPr>
          <w:rFonts w:ascii="Times New Roman" w:eastAsia="Georgia" w:hAnsi="Times New Roman" w:cs="Times New Roman"/>
          <w:sz w:val="20"/>
          <w:szCs w:val="21"/>
        </w:rPr>
      </w:pPr>
      <w:proofErr w:type="spellStart"/>
      <w:r w:rsidRPr="00901222">
        <w:rPr>
          <w:rFonts w:ascii="Times New Roman" w:eastAsia="Georgia" w:hAnsi="Times New Roman" w:cs="Times New Roman"/>
          <w:sz w:val="20"/>
          <w:szCs w:val="21"/>
        </w:rPr>
        <w:t>рук</w:t>
      </w:r>
      <w:proofErr w:type="gramStart"/>
      <w:r w:rsidRPr="00901222">
        <w:rPr>
          <w:rFonts w:ascii="Times New Roman" w:eastAsia="Georgia" w:hAnsi="Times New Roman" w:cs="Times New Roman"/>
          <w:sz w:val="20"/>
          <w:szCs w:val="21"/>
        </w:rPr>
        <w:t>.Ш</w:t>
      </w:r>
      <w:proofErr w:type="gramEnd"/>
      <w:r w:rsidRPr="00901222">
        <w:rPr>
          <w:rFonts w:ascii="Times New Roman" w:eastAsia="Georgia" w:hAnsi="Times New Roman" w:cs="Times New Roman"/>
          <w:sz w:val="20"/>
          <w:szCs w:val="21"/>
        </w:rPr>
        <w:t>МО</w:t>
      </w:r>
      <w:proofErr w:type="spellEnd"/>
      <w:r w:rsidRPr="00901222">
        <w:rPr>
          <w:rFonts w:ascii="Times New Roman" w:eastAsia="Georgia" w:hAnsi="Times New Roman" w:cs="Times New Roman"/>
          <w:sz w:val="20"/>
          <w:szCs w:val="21"/>
        </w:rPr>
        <w:t xml:space="preserve">                         _________</w:t>
      </w:r>
    </w:p>
    <w:p w:rsidR="00BC39BA" w:rsidRPr="00901222" w:rsidRDefault="00BC39BA" w:rsidP="00BC39BA">
      <w:pPr>
        <w:spacing w:after="0" w:line="240" w:lineRule="auto"/>
        <w:rPr>
          <w:rFonts w:ascii="Times New Roman" w:eastAsia="Georgia" w:hAnsi="Times New Roman" w:cs="Times New Roman"/>
          <w:sz w:val="20"/>
          <w:szCs w:val="21"/>
        </w:rPr>
      </w:pPr>
      <w:r w:rsidRPr="00901222">
        <w:rPr>
          <w:rFonts w:ascii="Times New Roman" w:eastAsia="Georgia" w:hAnsi="Times New Roman" w:cs="Times New Roman"/>
          <w:sz w:val="20"/>
          <w:szCs w:val="21"/>
        </w:rPr>
        <w:t>________</w:t>
      </w:r>
    </w:p>
    <w:p w:rsidR="00BC39BA" w:rsidRPr="00BC39BA" w:rsidRDefault="00BC39BA" w:rsidP="00BC39BA">
      <w:pPr>
        <w:spacing w:after="0" w:line="240" w:lineRule="auto"/>
        <w:rPr>
          <w:rFonts w:ascii="Times New Roman" w:eastAsia="Georgia" w:hAnsi="Times New Roman" w:cs="Times New Roman"/>
          <w:sz w:val="21"/>
          <w:szCs w:val="21"/>
        </w:rPr>
      </w:pPr>
    </w:p>
    <w:p w:rsidR="00BC39BA" w:rsidRPr="00BC39BA" w:rsidRDefault="00BC39BA" w:rsidP="00BC39BA">
      <w:pPr>
        <w:spacing w:after="0" w:line="240" w:lineRule="auto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BC39BA" w:rsidRPr="00BC39BA" w:rsidRDefault="00BC39BA" w:rsidP="00BC39BA">
      <w:pPr>
        <w:spacing w:after="0" w:line="240" w:lineRule="auto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BC39BA" w:rsidRPr="00BC39BA" w:rsidRDefault="00BC39BA" w:rsidP="00BC39BA">
      <w:pPr>
        <w:spacing w:after="0" w:line="240" w:lineRule="auto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BC39BA" w:rsidRPr="00BC39BA" w:rsidRDefault="00BC39BA" w:rsidP="00BC39BA">
      <w:pPr>
        <w:spacing w:after="0" w:line="240" w:lineRule="auto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BC39BA" w:rsidRPr="00BC39BA" w:rsidRDefault="00BC39BA" w:rsidP="00BC39BA">
      <w:pPr>
        <w:spacing w:after="0" w:line="240" w:lineRule="auto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BC39BA" w:rsidRPr="00BC39BA" w:rsidRDefault="00BC39BA" w:rsidP="00BC39BA">
      <w:pPr>
        <w:spacing w:after="0" w:line="240" w:lineRule="auto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BC39BA" w:rsidRPr="00BC39BA" w:rsidRDefault="00BC39BA" w:rsidP="00BC39BA">
      <w:pPr>
        <w:spacing w:after="0" w:line="240" w:lineRule="auto"/>
        <w:rPr>
          <w:rFonts w:ascii="Times New Roman" w:eastAsia="Georgia" w:hAnsi="Times New Roman" w:cs="Times New Roman"/>
          <w:sz w:val="21"/>
          <w:szCs w:val="21"/>
        </w:rPr>
      </w:pPr>
    </w:p>
    <w:p w:rsidR="00BC39BA" w:rsidRPr="00BC39BA" w:rsidRDefault="00BC39BA" w:rsidP="00BC39BA">
      <w:pPr>
        <w:spacing w:after="0" w:line="240" w:lineRule="auto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BC39BA" w:rsidRPr="00BC39BA" w:rsidRDefault="00BC39BA" w:rsidP="00BC39BA">
      <w:pPr>
        <w:spacing w:after="0" w:line="240" w:lineRule="auto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BC39BA" w:rsidRPr="00BC39BA" w:rsidRDefault="00BC39BA" w:rsidP="00BC39BA">
      <w:pPr>
        <w:spacing w:after="0" w:line="240" w:lineRule="auto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BC39BA" w:rsidRPr="00BC39BA" w:rsidRDefault="00BC39BA" w:rsidP="00BC39BA">
      <w:pPr>
        <w:spacing w:after="0" w:line="240" w:lineRule="auto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BC39BA" w:rsidRPr="00CD3D11" w:rsidRDefault="00BC39BA" w:rsidP="00BC39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0"/>
          <w:sz w:val="32"/>
          <w:szCs w:val="32"/>
        </w:rPr>
      </w:pPr>
      <w:r w:rsidRPr="00CD3D11">
        <w:rPr>
          <w:rFonts w:ascii="Times New Roman" w:eastAsia="Times New Roman" w:hAnsi="Times New Roman" w:cs="Times New Roman"/>
          <w:b/>
          <w:bCs/>
          <w:spacing w:val="-10"/>
          <w:sz w:val="32"/>
          <w:szCs w:val="32"/>
        </w:rPr>
        <w:t>Рабочая программа</w:t>
      </w:r>
    </w:p>
    <w:p w:rsidR="00BC39BA" w:rsidRPr="00901222" w:rsidRDefault="00BC39BA" w:rsidP="00BC39BA">
      <w:pPr>
        <w:spacing w:after="0" w:line="240" w:lineRule="auto"/>
        <w:jc w:val="center"/>
        <w:rPr>
          <w:rFonts w:ascii="Times New Roman" w:eastAsia="Georgia" w:hAnsi="Times New Roman" w:cs="Times New Roman"/>
          <w:sz w:val="29"/>
          <w:szCs w:val="29"/>
        </w:rPr>
      </w:pPr>
    </w:p>
    <w:p w:rsidR="00BC39BA" w:rsidRPr="00901222" w:rsidRDefault="00BC39BA" w:rsidP="00BC39BA">
      <w:pPr>
        <w:spacing w:after="0" w:line="240" w:lineRule="auto"/>
        <w:jc w:val="center"/>
        <w:rPr>
          <w:rFonts w:ascii="Times New Roman" w:eastAsia="Georgia" w:hAnsi="Times New Roman" w:cs="Times New Roman"/>
          <w:sz w:val="29"/>
          <w:szCs w:val="29"/>
        </w:rPr>
      </w:pPr>
    </w:p>
    <w:p w:rsidR="00BC39BA" w:rsidRPr="00BC39BA" w:rsidRDefault="00BC39BA" w:rsidP="00BC39BA">
      <w:pPr>
        <w:spacing w:after="0" w:line="240" w:lineRule="auto"/>
        <w:jc w:val="center"/>
        <w:rPr>
          <w:rFonts w:ascii="Times New Roman" w:eastAsia="Georgia" w:hAnsi="Times New Roman" w:cs="Times New Roman"/>
          <w:sz w:val="29"/>
          <w:szCs w:val="29"/>
        </w:rPr>
      </w:pPr>
    </w:p>
    <w:p w:rsidR="00BC39BA" w:rsidRPr="00CD3D11" w:rsidRDefault="00BC39BA" w:rsidP="00BC39BA">
      <w:pPr>
        <w:spacing w:after="0"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CD3D11">
        <w:rPr>
          <w:rFonts w:ascii="Times New Roman" w:eastAsia="Georgia" w:hAnsi="Times New Roman" w:cs="Times New Roman"/>
          <w:sz w:val="24"/>
          <w:szCs w:val="24"/>
        </w:rPr>
        <w:t>по      истории</w:t>
      </w:r>
    </w:p>
    <w:p w:rsidR="00BC39BA" w:rsidRPr="00CD3D11" w:rsidRDefault="00BC39BA" w:rsidP="00BC39BA">
      <w:pPr>
        <w:spacing w:after="0"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CD3D11">
        <w:rPr>
          <w:rFonts w:ascii="Times New Roman" w:eastAsia="Georgia" w:hAnsi="Times New Roman" w:cs="Times New Roman"/>
          <w:sz w:val="24"/>
          <w:szCs w:val="24"/>
        </w:rPr>
        <w:t>класс  10</w:t>
      </w:r>
    </w:p>
    <w:p w:rsidR="00BC39BA" w:rsidRPr="00CD3D11" w:rsidRDefault="00BC39BA" w:rsidP="00BC39BA">
      <w:pPr>
        <w:spacing w:after="0"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CD3D11">
        <w:rPr>
          <w:rFonts w:ascii="Times New Roman" w:eastAsia="Georgia" w:hAnsi="Times New Roman" w:cs="Times New Roman"/>
          <w:sz w:val="24"/>
          <w:szCs w:val="24"/>
        </w:rPr>
        <w:t>количество часов в год-67,  в неделю -2.</w:t>
      </w:r>
    </w:p>
    <w:p w:rsidR="00BC39BA" w:rsidRPr="00CD3D11" w:rsidRDefault="00BC39BA" w:rsidP="00BC39BA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BC39BA" w:rsidRPr="00CD3D11" w:rsidRDefault="00BC39BA" w:rsidP="00BC39BA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BC39BA" w:rsidRPr="00CD3D11" w:rsidRDefault="00BC39BA" w:rsidP="00BC39BA">
      <w:pPr>
        <w:spacing w:after="0" w:line="240" w:lineRule="auto"/>
        <w:rPr>
          <w:rFonts w:ascii="Times New Roman" w:eastAsia="Georgia" w:hAnsi="Times New Roman" w:cs="Times New Roman"/>
          <w:sz w:val="24"/>
          <w:szCs w:val="24"/>
        </w:rPr>
      </w:pPr>
    </w:p>
    <w:p w:rsidR="00BC39BA" w:rsidRPr="00CD3D11" w:rsidRDefault="00BC39BA" w:rsidP="00BC39BA">
      <w:pPr>
        <w:spacing w:after="0" w:line="240" w:lineRule="auto"/>
        <w:rPr>
          <w:rFonts w:ascii="Times New Roman" w:eastAsia="Georgia" w:hAnsi="Times New Roman" w:cs="Times New Roman"/>
          <w:sz w:val="24"/>
          <w:szCs w:val="24"/>
        </w:rPr>
      </w:pPr>
    </w:p>
    <w:p w:rsidR="00BC39BA" w:rsidRPr="00CD3D11" w:rsidRDefault="00BC39BA" w:rsidP="00BC39BA">
      <w:pPr>
        <w:spacing w:after="0" w:line="240" w:lineRule="auto"/>
        <w:rPr>
          <w:rFonts w:ascii="Times New Roman" w:eastAsia="Georgia" w:hAnsi="Times New Roman" w:cs="Times New Roman"/>
          <w:sz w:val="24"/>
          <w:szCs w:val="24"/>
        </w:rPr>
      </w:pPr>
    </w:p>
    <w:p w:rsidR="00BC39BA" w:rsidRPr="00CD3D11" w:rsidRDefault="00BC39BA" w:rsidP="00BC39BA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BC39BA" w:rsidRPr="00CD3D11" w:rsidRDefault="00BC39BA" w:rsidP="00BC39BA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BC39BA" w:rsidRPr="00CD3D11" w:rsidRDefault="00BC39BA" w:rsidP="00BC39BA">
      <w:pPr>
        <w:spacing w:after="0" w:line="240" w:lineRule="auto"/>
        <w:jc w:val="right"/>
        <w:rPr>
          <w:rFonts w:ascii="Times New Roman" w:eastAsia="Georgia" w:hAnsi="Times New Roman" w:cs="Times New Roman"/>
          <w:sz w:val="24"/>
          <w:szCs w:val="24"/>
        </w:rPr>
      </w:pPr>
      <w:r w:rsidRPr="00CD3D11">
        <w:rPr>
          <w:rFonts w:ascii="Times New Roman" w:eastAsia="Georgia" w:hAnsi="Times New Roman" w:cs="Times New Roman"/>
          <w:sz w:val="24"/>
          <w:szCs w:val="24"/>
        </w:rPr>
        <w:t>Составитель: Журавлева Н.В.</w:t>
      </w:r>
    </w:p>
    <w:p w:rsidR="00BC39BA" w:rsidRPr="00CD3D11" w:rsidRDefault="00BC39BA" w:rsidP="00BC39BA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BC39BA" w:rsidRPr="00CD3D11" w:rsidRDefault="00BC39BA" w:rsidP="00BC39BA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BC39BA" w:rsidRPr="00CD3D11" w:rsidRDefault="00BC39BA" w:rsidP="00BC39BA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BC39BA" w:rsidRPr="00CD3D11" w:rsidRDefault="00BC39BA" w:rsidP="00BC39BA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BC39BA" w:rsidRPr="00CD3D11" w:rsidRDefault="00BC39BA" w:rsidP="00BC39BA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BC39BA" w:rsidRPr="00CD3D11" w:rsidRDefault="00BC39BA" w:rsidP="00BC39BA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BC39BA" w:rsidRPr="00CD3D11" w:rsidRDefault="00BC39BA" w:rsidP="00BC39BA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BC39BA" w:rsidRDefault="00BC39BA" w:rsidP="00BC39BA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CD3D11" w:rsidRDefault="00CD3D11" w:rsidP="00BC39BA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CD3D11" w:rsidRDefault="00CD3D11" w:rsidP="00BC39BA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CD3D11" w:rsidRPr="00CD3D11" w:rsidRDefault="00CD3D11" w:rsidP="00BC39BA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BC39BA" w:rsidRPr="00CD3D11" w:rsidRDefault="00BC39BA" w:rsidP="00BC39BA">
      <w:pPr>
        <w:spacing w:after="0" w:line="240" w:lineRule="auto"/>
        <w:rPr>
          <w:rFonts w:ascii="Times New Roman" w:eastAsia="Georgia" w:hAnsi="Times New Roman" w:cs="Times New Roman"/>
          <w:sz w:val="24"/>
          <w:szCs w:val="24"/>
        </w:rPr>
      </w:pPr>
    </w:p>
    <w:p w:rsidR="00BC39BA" w:rsidRPr="00CD3D11" w:rsidRDefault="00BC39BA" w:rsidP="00BC39BA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901222" w:rsidRPr="00CD3D11" w:rsidRDefault="00901222" w:rsidP="00901222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  <w:proofErr w:type="spellStart"/>
      <w:r w:rsidRPr="00CD3D11">
        <w:rPr>
          <w:rFonts w:ascii="Times New Roman" w:eastAsia="Georgia" w:hAnsi="Times New Roman" w:cs="Times New Roman"/>
          <w:sz w:val="24"/>
          <w:szCs w:val="24"/>
        </w:rPr>
        <w:t>х</w:t>
      </w:r>
      <w:proofErr w:type="gramStart"/>
      <w:r w:rsidRPr="00CD3D11">
        <w:rPr>
          <w:rFonts w:ascii="Times New Roman" w:eastAsia="Georgia" w:hAnsi="Times New Roman" w:cs="Times New Roman"/>
          <w:sz w:val="24"/>
          <w:szCs w:val="24"/>
        </w:rPr>
        <w:t>.Л</w:t>
      </w:r>
      <w:proofErr w:type="gramEnd"/>
      <w:r w:rsidRPr="00CD3D11">
        <w:rPr>
          <w:rFonts w:ascii="Times New Roman" w:eastAsia="Georgia" w:hAnsi="Times New Roman" w:cs="Times New Roman"/>
          <w:sz w:val="24"/>
          <w:szCs w:val="24"/>
        </w:rPr>
        <w:t>ихой</w:t>
      </w:r>
      <w:proofErr w:type="spellEnd"/>
    </w:p>
    <w:p w:rsidR="00BC39BA" w:rsidRPr="00CD3D11" w:rsidRDefault="00BC39BA" w:rsidP="00901222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  <w:r w:rsidRPr="00CD3D11">
        <w:rPr>
          <w:rFonts w:ascii="Times New Roman" w:eastAsia="Georgia" w:hAnsi="Times New Roman" w:cs="Times New Roman"/>
          <w:sz w:val="24"/>
          <w:szCs w:val="24"/>
        </w:rPr>
        <w:t>2019-2020 учебный год</w:t>
      </w:r>
    </w:p>
    <w:p w:rsidR="00385161" w:rsidRPr="00BC39BA" w:rsidRDefault="00385161" w:rsidP="00385161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BC39BA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385161" w:rsidRPr="00BC39BA" w:rsidRDefault="00385161" w:rsidP="00385161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385161" w:rsidRPr="00BC39BA" w:rsidRDefault="00385161" w:rsidP="0038516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C39BA">
        <w:rPr>
          <w:rFonts w:ascii="Times New Roman" w:hAnsi="Times New Roman" w:cs="Times New Roman"/>
          <w:color w:val="000000"/>
          <w:sz w:val="24"/>
          <w:szCs w:val="24"/>
        </w:rPr>
        <w:t xml:space="preserve">           Рабочая программа по истории для учащихся 10 класса составлена на основе основной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образовательной программы среднего общего образования МБОУ Лиховской СОШ,  учебного </w:t>
      </w:r>
      <w:r w:rsidR="00766BB0" w:rsidRPr="00BC39BA">
        <w:rPr>
          <w:rFonts w:ascii="Times New Roman" w:eastAsia="Times New Roman" w:hAnsi="Times New Roman" w:cs="Times New Roman"/>
          <w:sz w:val="24"/>
          <w:szCs w:val="24"/>
        </w:rPr>
        <w:t>плана МБОУ Лиховской СОШ на 2019 – 2020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 учебный год среднего общего образования</w:t>
      </w:r>
      <w:r w:rsidRPr="00BC39BA">
        <w:rPr>
          <w:rFonts w:ascii="Times New Roman" w:hAnsi="Times New Roman" w:cs="Times New Roman"/>
          <w:sz w:val="24"/>
          <w:szCs w:val="24"/>
        </w:rPr>
        <w:t xml:space="preserve">,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годового календарного учебного графика МБОУ Лиховской СОШ, </w:t>
      </w:r>
      <w:r w:rsidRPr="00BC39BA">
        <w:rPr>
          <w:rFonts w:ascii="Times New Roman" w:hAnsi="Times New Roman" w:cs="Times New Roman"/>
          <w:sz w:val="24"/>
          <w:szCs w:val="24"/>
        </w:rPr>
        <w:t xml:space="preserve">авторской программы А. А. Данилова и Л. Г. </w:t>
      </w:r>
      <w:proofErr w:type="spellStart"/>
      <w:r w:rsidRPr="00BC39BA">
        <w:rPr>
          <w:rFonts w:ascii="Times New Roman" w:hAnsi="Times New Roman" w:cs="Times New Roman"/>
          <w:sz w:val="24"/>
          <w:szCs w:val="24"/>
        </w:rPr>
        <w:t>Косулиной</w:t>
      </w:r>
      <w:proofErr w:type="spellEnd"/>
      <w:r w:rsidRPr="00BC39BA">
        <w:rPr>
          <w:rFonts w:ascii="Times New Roman" w:hAnsi="Times New Roman" w:cs="Times New Roman"/>
          <w:sz w:val="24"/>
          <w:szCs w:val="24"/>
        </w:rPr>
        <w:t>. «История</w:t>
      </w:r>
      <w:proofErr w:type="gramStart"/>
      <w:r w:rsidRPr="00BC39B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C39BA">
        <w:rPr>
          <w:rFonts w:ascii="Times New Roman" w:hAnsi="Times New Roman" w:cs="Times New Roman"/>
          <w:sz w:val="24"/>
          <w:szCs w:val="24"/>
        </w:rPr>
        <w:t xml:space="preserve"> программы общеобразовательных учреждений. 6–11 классы»   – М. : Просвещение, 2009., учебника </w:t>
      </w:r>
      <w:r w:rsidRPr="00BC39BA">
        <w:rPr>
          <w:rFonts w:ascii="Times New Roman" w:hAnsi="Times New Roman" w:cs="Times New Roman"/>
          <w:i/>
          <w:iCs/>
          <w:sz w:val="24"/>
          <w:szCs w:val="24"/>
        </w:rPr>
        <w:t xml:space="preserve"> «</w:t>
      </w:r>
      <w:r w:rsidRPr="00BC39BA">
        <w:rPr>
          <w:rFonts w:ascii="Times New Roman" w:hAnsi="Times New Roman" w:cs="Times New Roman"/>
          <w:sz w:val="24"/>
          <w:szCs w:val="24"/>
        </w:rPr>
        <w:t xml:space="preserve">История. Россия и мир. Древность. Средневековье. Новое время.» 10 класс </w:t>
      </w:r>
      <w:proofErr w:type="gramStart"/>
      <w:r w:rsidRPr="00BC39BA">
        <w:rPr>
          <w:rFonts w:ascii="Times New Roman" w:hAnsi="Times New Roman" w:cs="Times New Roman"/>
          <w:sz w:val="24"/>
          <w:szCs w:val="24"/>
        </w:rPr>
        <w:t>:</w:t>
      </w:r>
      <w:proofErr w:type="spellStart"/>
      <w:r w:rsidRPr="00BC39BA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BC39BA">
        <w:rPr>
          <w:rFonts w:ascii="Times New Roman" w:hAnsi="Times New Roman" w:cs="Times New Roman"/>
          <w:sz w:val="24"/>
          <w:szCs w:val="24"/>
        </w:rPr>
        <w:t>чеб.дляобщеобразоват</w:t>
      </w:r>
      <w:proofErr w:type="spellEnd"/>
      <w:r w:rsidRPr="00BC39BA">
        <w:rPr>
          <w:rFonts w:ascii="Times New Roman" w:hAnsi="Times New Roman" w:cs="Times New Roman"/>
          <w:sz w:val="24"/>
          <w:szCs w:val="24"/>
        </w:rPr>
        <w:t>. учреждений : базовый уровень / А. А. Данилов, Л. Г. Косулина, М. Ю. Брандт. – М.</w:t>
      </w:r>
      <w:proofErr w:type="gramStart"/>
      <w:r w:rsidRPr="00BC39B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C39BA">
        <w:rPr>
          <w:rFonts w:ascii="Times New Roman" w:hAnsi="Times New Roman" w:cs="Times New Roman"/>
          <w:sz w:val="24"/>
          <w:szCs w:val="24"/>
        </w:rPr>
        <w:t xml:space="preserve"> Просвещение, 2016.  </w:t>
      </w:r>
    </w:p>
    <w:p w:rsidR="00385161" w:rsidRPr="00BC39BA" w:rsidRDefault="00385161" w:rsidP="0038516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C39B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Рабочая программа составлена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с учетом требований Федерального государственного образовательного стандарта.</w:t>
      </w:r>
    </w:p>
    <w:p w:rsidR="00385161" w:rsidRPr="00BC39BA" w:rsidRDefault="00385161" w:rsidP="0038516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C39BA">
        <w:rPr>
          <w:rFonts w:ascii="Times New Roman" w:hAnsi="Times New Roman" w:cs="Times New Roman"/>
          <w:sz w:val="24"/>
          <w:szCs w:val="24"/>
        </w:rPr>
        <w:t xml:space="preserve">     В соответствии с учебным планом программа рассчитана на 2 часа в неделю, 35учебных недели в год. В соответствии с годовым календарным  графиком и расписанием заня</w:t>
      </w:r>
      <w:r w:rsidR="00766BB0" w:rsidRPr="00BC39BA">
        <w:rPr>
          <w:rFonts w:ascii="Times New Roman" w:hAnsi="Times New Roman" w:cs="Times New Roman"/>
          <w:sz w:val="24"/>
          <w:szCs w:val="24"/>
        </w:rPr>
        <w:t>тий в МБОУ Лиховской СОШ на 2019-2020</w:t>
      </w:r>
      <w:r w:rsidRPr="00BC39BA">
        <w:rPr>
          <w:rFonts w:ascii="Times New Roman" w:hAnsi="Times New Roman" w:cs="Times New Roman"/>
          <w:sz w:val="24"/>
          <w:szCs w:val="24"/>
        </w:rPr>
        <w:t xml:space="preserve"> учебный год рабочая программа реализуется за 67учебных часа и обеспечит рациональное распределение учебного материала.</w:t>
      </w:r>
    </w:p>
    <w:p w:rsidR="00385161" w:rsidRPr="00BC39BA" w:rsidRDefault="00385161" w:rsidP="00385161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BC39BA">
        <w:rPr>
          <w:rFonts w:ascii="Times New Roman" w:hAnsi="Times New Roman"/>
          <w:sz w:val="24"/>
          <w:szCs w:val="24"/>
        </w:rPr>
        <w:t>Срок реализации программы – 1 год.</w:t>
      </w:r>
    </w:p>
    <w:p w:rsidR="00950695" w:rsidRPr="00BC39BA" w:rsidRDefault="00950695" w:rsidP="00385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Планируемые результаты освоения учебного предмета</w:t>
      </w:r>
    </w:p>
    <w:p w:rsidR="00950695" w:rsidRPr="00BC39BA" w:rsidRDefault="00950695" w:rsidP="001F2C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</w:p>
    <w:p w:rsidR="00950695" w:rsidRPr="00BC39BA" w:rsidRDefault="00950695" w:rsidP="003851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В результате изучения истории обучающийся 10 класса </w:t>
      </w:r>
      <w:r w:rsidRPr="00BC39BA">
        <w:rPr>
          <w:rFonts w:ascii="Times New Roman" w:hAnsi="Times New Roman" w:cs="Times New Roman"/>
          <w:sz w:val="24"/>
          <w:szCs w:val="24"/>
        </w:rPr>
        <w:t>должен знать:</w:t>
      </w:r>
    </w:p>
    <w:p w:rsidR="00950695" w:rsidRPr="00BC39BA" w:rsidRDefault="00950695" w:rsidP="0038516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C39BA">
        <w:rPr>
          <w:rFonts w:ascii="Times New Roman" w:hAnsi="Times New Roman" w:cs="Times New Roman"/>
          <w:sz w:val="24"/>
          <w:szCs w:val="24"/>
        </w:rPr>
        <w:t>- основные этапы и ключевые события  новейшей истории; выдающихся деятелей этого периода;</w:t>
      </w:r>
    </w:p>
    <w:p w:rsidR="00950695" w:rsidRPr="00BC39BA" w:rsidRDefault="00950695" w:rsidP="0038516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C39BA">
        <w:rPr>
          <w:rFonts w:ascii="Times New Roman" w:hAnsi="Times New Roman" w:cs="Times New Roman"/>
          <w:sz w:val="24"/>
          <w:szCs w:val="24"/>
        </w:rPr>
        <w:t>-основные этапы и ключевые события истории России и мира с древнейших времен до 19 века, выдающихся деятелей отечественной и всеобщей истории;</w:t>
      </w:r>
    </w:p>
    <w:p w:rsidR="00950695" w:rsidRPr="00BC39BA" w:rsidRDefault="00950695" w:rsidP="0038516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C39BA">
        <w:rPr>
          <w:rFonts w:ascii="Times New Roman" w:hAnsi="Times New Roman" w:cs="Times New Roman"/>
          <w:sz w:val="24"/>
          <w:szCs w:val="24"/>
        </w:rPr>
        <w:t>-важнейшие достижения культуры и системы ценностей, сформировавшиеся в ходе исторического развития;</w:t>
      </w:r>
    </w:p>
    <w:p w:rsidR="00950695" w:rsidRPr="00BC39BA" w:rsidRDefault="00950695" w:rsidP="0038516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C39BA">
        <w:rPr>
          <w:rFonts w:ascii="Times New Roman" w:hAnsi="Times New Roman" w:cs="Times New Roman"/>
          <w:sz w:val="24"/>
          <w:szCs w:val="24"/>
        </w:rPr>
        <w:t>-изученные виды исторических источников;</w:t>
      </w:r>
    </w:p>
    <w:p w:rsidR="00950695" w:rsidRPr="00BC39BA" w:rsidRDefault="00950695" w:rsidP="0038516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C39BA">
        <w:rPr>
          <w:rFonts w:ascii="Times New Roman" w:hAnsi="Times New Roman" w:cs="Times New Roman"/>
          <w:sz w:val="24"/>
          <w:szCs w:val="24"/>
        </w:rPr>
        <w:t>уметь:</w:t>
      </w:r>
    </w:p>
    <w:p w:rsidR="00950695" w:rsidRPr="00BC39BA" w:rsidRDefault="00950695" w:rsidP="0038516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C39BA">
        <w:rPr>
          <w:rFonts w:ascii="Times New Roman" w:hAnsi="Times New Roman" w:cs="Times New Roman"/>
          <w:sz w:val="24"/>
          <w:szCs w:val="24"/>
        </w:rPr>
        <w:t>-соотносить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950695" w:rsidRPr="00BC39BA" w:rsidRDefault="00950695" w:rsidP="0038516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C39BA">
        <w:rPr>
          <w:rFonts w:ascii="Times New Roman" w:hAnsi="Times New Roman" w:cs="Times New Roman"/>
          <w:sz w:val="24"/>
          <w:szCs w:val="24"/>
        </w:rPr>
        <w:t xml:space="preserve">-использовать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950695" w:rsidRPr="00BC39BA" w:rsidRDefault="00950695" w:rsidP="0038516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C39BA">
        <w:rPr>
          <w:rFonts w:ascii="Times New Roman" w:hAnsi="Times New Roman" w:cs="Times New Roman"/>
          <w:sz w:val="24"/>
          <w:szCs w:val="24"/>
        </w:rPr>
        <w:t>-показывать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950695" w:rsidRPr="00BC39BA" w:rsidRDefault="00950695" w:rsidP="0038516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C39BA">
        <w:rPr>
          <w:rFonts w:ascii="Times New Roman" w:hAnsi="Times New Roman" w:cs="Times New Roman"/>
          <w:sz w:val="24"/>
          <w:szCs w:val="24"/>
        </w:rPr>
        <w:t>-рассказывать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 (в том числе сочинений), отчетов об экскурсиях, рефератов;</w:t>
      </w:r>
    </w:p>
    <w:p w:rsidR="00950695" w:rsidRPr="00BC39BA" w:rsidRDefault="00950695" w:rsidP="0038516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C39BA">
        <w:rPr>
          <w:rFonts w:ascii="Times New Roman" w:hAnsi="Times New Roman" w:cs="Times New Roman"/>
          <w:sz w:val="24"/>
          <w:szCs w:val="24"/>
        </w:rPr>
        <w:t xml:space="preserve">-соотносить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---определять на основе учебного материала причины и следствия важнейших исторических событий; </w:t>
      </w:r>
    </w:p>
    <w:p w:rsidR="00950695" w:rsidRPr="00BC39BA" w:rsidRDefault="00950695" w:rsidP="0038516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C39BA">
        <w:rPr>
          <w:rFonts w:ascii="Times New Roman" w:hAnsi="Times New Roman" w:cs="Times New Roman"/>
          <w:sz w:val="24"/>
          <w:szCs w:val="24"/>
        </w:rPr>
        <w:t>-объяснять свое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950695" w:rsidRPr="00BC39BA" w:rsidRDefault="00950695" w:rsidP="0038516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C39BA">
        <w:rPr>
          <w:rFonts w:ascii="Times New Roman" w:hAnsi="Times New Roman" w:cs="Times New Roman"/>
          <w:sz w:val="24"/>
          <w:szCs w:val="24"/>
        </w:rPr>
        <w:lastRenderedPageBreak/>
        <w:t xml:space="preserve">-использовать приобретенные знания и умения в практической деятельности и повседневной жизни </w:t>
      </w:r>
      <w:proofErr w:type="gramStart"/>
      <w:r w:rsidRPr="00BC39BA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BC39BA">
        <w:rPr>
          <w:rFonts w:ascii="Times New Roman" w:hAnsi="Times New Roman" w:cs="Times New Roman"/>
          <w:sz w:val="24"/>
          <w:szCs w:val="24"/>
        </w:rPr>
        <w:t>:</w:t>
      </w:r>
    </w:p>
    <w:p w:rsidR="00950695" w:rsidRPr="00BC39BA" w:rsidRDefault="00950695" w:rsidP="0038516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C39BA">
        <w:rPr>
          <w:rFonts w:ascii="Times New Roman" w:hAnsi="Times New Roman" w:cs="Times New Roman"/>
          <w:sz w:val="24"/>
          <w:szCs w:val="24"/>
        </w:rPr>
        <w:t>-понимания исторических причин и исторического значения событий и явлений современной жизни;</w:t>
      </w:r>
    </w:p>
    <w:p w:rsidR="00950695" w:rsidRPr="00BC39BA" w:rsidRDefault="00950695" w:rsidP="0038516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C39BA">
        <w:rPr>
          <w:rFonts w:ascii="Times New Roman" w:hAnsi="Times New Roman" w:cs="Times New Roman"/>
          <w:sz w:val="24"/>
          <w:szCs w:val="24"/>
        </w:rPr>
        <w:t>-высказывания собственных суждений об историческом наследии народов России и мира;</w:t>
      </w:r>
    </w:p>
    <w:p w:rsidR="00950695" w:rsidRPr="00BC39BA" w:rsidRDefault="00950695" w:rsidP="0038516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C39BA">
        <w:rPr>
          <w:rFonts w:ascii="Times New Roman" w:hAnsi="Times New Roman" w:cs="Times New Roman"/>
          <w:sz w:val="24"/>
          <w:szCs w:val="24"/>
        </w:rPr>
        <w:t>-объяснения исторически сложившихся норм социального поведения;</w:t>
      </w:r>
    </w:p>
    <w:p w:rsidR="00950695" w:rsidRPr="00BC39BA" w:rsidRDefault="00950695" w:rsidP="0038516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C39BA">
        <w:rPr>
          <w:rFonts w:ascii="Times New Roman" w:hAnsi="Times New Roman" w:cs="Times New Roman"/>
          <w:sz w:val="24"/>
          <w:szCs w:val="24"/>
        </w:rPr>
        <w:t>-использования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принадлежности.</w:t>
      </w:r>
    </w:p>
    <w:p w:rsidR="00950695" w:rsidRPr="00BC39BA" w:rsidRDefault="00950695" w:rsidP="0038516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C39BA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BC39BA">
        <w:rPr>
          <w:rFonts w:ascii="Times New Roman" w:hAnsi="Times New Roman" w:cs="Times New Roman"/>
          <w:sz w:val="24"/>
          <w:szCs w:val="24"/>
        </w:rPr>
        <w:t xml:space="preserve"> результаты изучения истории  выражаются в следующих качествах:</w:t>
      </w:r>
    </w:p>
    <w:p w:rsidR="00950695" w:rsidRPr="00BC39BA" w:rsidRDefault="00950695" w:rsidP="0038516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C39BA">
        <w:rPr>
          <w:rFonts w:ascii="Times New Roman" w:hAnsi="Times New Roman" w:cs="Times New Roman"/>
          <w:sz w:val="24"/>
          <w:szCs w:val="24"/>
        </w:rPr>
        <w:t>способность сознательно организовывать и регулировать свою деятельность – учебную, общественную и др.;</w:t>
      </w:r>
    </w:p>
    <w:p w:rsidR="00950695" w:rsidRPr="00BC39BA" w:rsidRDefault="00950695" w:rsidP="0038516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C39BA">
        <w:rPr>
          <w:rFonts w:ascii="Times New Roman" w:hAnsi="Times New Roman" w:cs="Times New Roman"/>
          <w:sz w:val="24"/>
          <w:szCs w:val="24"/>
        </w:rPr>
        <w:t>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 д.), использовать современные источники информации, в том числе материалы на электронных носителях;</w:t>
      </w:r>
    </w:p>
    <w:p w:rsidR="00950695" w:rsidRPr="00BC39BA" w:rsidRDefault="00950695" w:rsidP="0038516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C39BA">
        <w:rPr>
          <w:rFonts w:ascii="Times New Roman" w:hAnsi="Times New Roman" w:cs="Times New Roman"/>
          <w:sz w:val="24"/>
          <w:szCs w:val="24"/>
        </w:rPr>
        <w:t>способность решать творческие задачи, представлять результаты своей деятельности в различных формах (сообщение, презентация, проект и др.);</w:t>
      </w:r>
    </w:p>
    <w:p w:rsidR="00950695" w:rsidRPr="00BC39BA" w:rsidRDefault="00950695" w:rsidP="0038516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C39BA">
        <w:rPr>
          <w:rFonts w:ascii="Times New Roman" w:hAnsi="Times New Roman" w:cs="Times New Roman"/>
          <w:sz w:val="24"/>
          <w:szCs w:val="24"/>
        </w:rPr>
        <w:t>готовность к сотрудничеству с одноклассниками, коллективной работе, освоение основ межкультурного взаимодействия в школе и социальном окружении и др.</w:t>
      </w:r>
    </w:p>
    <w:p w:rsidR="00950695" w:rsidRPr="00BC39BA" w:rsidRDefault="00950695" w:rsidP="0038516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950695" w:rsidRPr="00BC39BA" w:rsidRDefault="00950695" w:rsidP="0038516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C39BA">
        <w:rPr>
          <w:rFonts w:ascii="Times New Roman" w:hAnsi="Times New Roman" w:cs="Times New Roman"/>
          <w:sz w:val="24"/>
          <w:szCs w:val="24"/>
        </w:rPr>
        <w:t>Предметные результаты изучения истории включают:</w:t>
      </w:r>
    </w:p>
    <w:p w:rsidR="00950695" w:rsidRPr="00BC39BA" w:rsidRDefault="00950695" w:rsidP="0038516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C39BA">
        <w:rPr>
          <w:rFonts w:ascii="Times New Roman" w:hAnsi="Times New Roman" w:cs="Times New Roman"/>
          <w:sz w:val="24"/>
          <w:szCs w:val="24"/>
        </w:rPr>
        <w:t>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</w:t>
      </w:r>
    </w:p>
    <w:p w:rsidR="00950695" w:rsidRPr="00BC39BA" w:rsidRDefault="00950695" w:rsidP="0038516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C39BA">
        <w:rPr>
          <w:rFonts w:ascii="Times New Roman" w:hAnsi="Times New Roman" w:cs="Times New Roman"/>
          <w:sz w:val="24"/>
          <w:szCs w:val="24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950695" w:rsidRPr="00BC39BA" w:rsidRDefault="00950695" w:rsidP="0038516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C39BA">
        <w:rPr>
          <w:rFonts w:ascii="Times New Roman" w:hAnsi="Times New Roman" w:cs="Times New Roman"/>
          <w:sz w:val="24"/>
          <w:szCs w:val="24"/>
        </w:rPr>
        <w:t>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</w:t>
      </w:r>
    </w:p>
    <w:p w:rsidR="00950695" w:rsidRPr="00BC39BA" w:rsidRDefault="00950695" w:rsidP="0038516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C39BA">
        <w:rPr>
          <w:rFonts w:ascii="Times New Roman" w:hAnsi="Times New Roman" w:cs="Times New Roman"/>
          <w:sz w:val="24"/>
          <w:szCs w:val="24"/>
        </w:rPr>
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950695" w:rsidRPr="00BC39BA" w:rsidRDefault="00950695" w:rsidP="0038516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C39BA">
        <w:rPr>
          <w:rFonts w:ascii="Times New Roman" w:hAnsi="Times New Roman" w:cs="Times New Roman"/>
          <w:sz w:val="24"/>
          <w:szCs w:val="24"/>
        </w:rPr>
        <w:t>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950695" w:rsidRPr="00BC39BA" w:rsidRDefault="00950695" w:rsidP="003851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85161" w:rsidRPr="00BC39BA" w:rsidRDefault="00385161" w:rsidP="0038516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b/>
          <w:bCs/>
          <w:sz w:val="24"/>
          <w:szCs w:val="24"/>
        </w:rPr>
        <w:t>Для  изучения предмета история в 10 классе предусмотрены следующие виды деятельности учащихся:</w:t>
      </w:r>
    </w:p>
    <w:p w:rsidR="00A678C3" w:rsidRPr="00BC39BA" w:rsidRDefault="00A678C3" w:rsidP="00353073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проводить поиск исторической информации в источниках разного типа;</w:t>
      </w:r>
    </w:p>
    <w:p w:rsidR="00A678C3" w:rsidRPr="00BC39BA" w:rsidRDefault="00A678C3" w:rsidP="00353073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A678C3" w:rsidRPr="00BC39BA" w:rsidRDefault="00A678C3" w:rsidP="00353073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A678C3" w:rsidRPr="00BC39BA" w:rsidRDefault="00A678C3" w:rsidP="00353073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различать в исторической информации факты и мнения, исторические описания и исторические объяснения;</w:t>
      </w:r>
    </w:p>
    <w:p w:rsidR="00A678C3" w:rsidRPr="00BC39BA" w:rsidRDefault="00A678C3" w:rsidP="00353073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устанавливать причинно-следственные связи между явлениями, пространственные и временные рамки изучаемых исторических  процессов и явлений;</w:t>
      </w:r>
    </w:p>
    <w:p w:rsidR="00A678C3" w:rsidRPr="00BC39BA" w:rsidRDefault="00A678C3" w:rsidP="00353073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</w:p>
    <w:p w:rsidR="00950695" w:rsidRPr="00BC39BA" w:rsidRDefault="00A678C3" w:rsidP="00353073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lastRenderedPageBreak/>
        <w:t>представлять результаты изучения исторического материала в форма</w:t>
      </w:r>
      <w:r w:rsidR="00385161" w:rsidRPr="00BC39BA">
        <w:rPr>
          <w:rFonts w:ascii="Times New Roman" w:eastAsia="Times New Roman" w:hAnsi="Times New Roman" w:cs="Times New Roman"/>
          <w:sz w:val="24"/>
          <w:szCs w:val="24"/>
        </w:rPr>
        <w:t>х конспекта, реферата, рецензии.</w:t>
      </w:r>
    </w:p>
    <w:p w:rsidR="00350297" w:rsidRPr="00267A0D" w:rsidRDefault="00950695" w:rsidP="0038516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67A0D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предмета</w:t>
      </w:r>
    </w:p>
    <w:p w:rsidR="00350297" w:rsidRPr="00BC39BA" w:rsidRDefault="00350297" w:rsidP="001F2CAF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0297" w:rsidRPr="00BC39BA" w:rsidRDefault="00350297" w:rsidP="001F2CAF">
      <w:pPr>
        <w:pStyle w:val="a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b/>
          <w:sz w:val="24"/>
          <w:szCs w:val="24"/>
        </w:rPr>
        <w:t>Раздел I</w:t>
      </w:r>
    </w:p>
    <w:p w:rsidR="00350297" w:rsidRPr="00BC39BA" w:rsidRDefault="00350297" w:rsidP="001F2CAF">
      <w:pPr>
        <w:pStyle w:val="a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b/>
          <w:sz w:val="24"/>
          <w:szCs w:val="24"/>
        </w:rPr>
        <w:t>ПУТИ И МЕТОДЫ ПОЗНАНИЯ ИСТОРИИ</w:t>
      </w:r>
    </w:p>
    <w:p w:rsidR="00350297" w:rsidRPr="00BC39BA" w:rsidRDefault="00350297" w:rsidP="001F2CAF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(3 ч)</w:t>
      </w:r>
    </w:p>
    <w:p w:rsidR="00350297" w:rsidRPr="00BC39BA" w:rsidRDefault="00350297" w:rsidP="00647C8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1. Этапы развития исторического знания</w:t>
      </w:r>
    </w:p>
    <w:p w:rsidR="00350297" w:rsidRPr="00BC39BA" w:rsidRDefault="00350297" w:rsidP="00BC39B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Значение изучения истории. Зарождение исторической науки. Историческая наука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античного мира. Особенности развития исторической науки в Средние века и Новое время.</w:t>
      </w:r>
    </w:p>
    <w:p w:rsidR="00350297" w:rsidRPr="00BC39BA" w:rsidRDefault="00350297" w:rsidP="00BC39B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научные принципы и подходы исторического исследования. Развитие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исторической науки в ХХ веке.</w:t>
      </w:r>
    </w:p>
    <w:p w:rsidR="00350297" w:rsidRPr="00BC39BA" w:rsidRDefault="00350297" w:rsidP="00BC39B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термины и понятия: движущие силы исторического развития, принципы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историзма и объективности.</w:t>
      </w:r>
    </w:p>
    <w:p w:rsidR="00350297" w:rsidRPr="00BC39BA" w:rsidRDefault="00350297" w:rsidP="00647C8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персоналии: Геродот, Фукидид, Плутарх, Тит Ливий.</w:t>
      </w:r>
    </w:p>
    <w:p w:rsidR="00350297" w:rsidRPr="00BC39BA" w:rsidRDefault="00350297" w:rsidP="00647C8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2. Основы исторической науки</w:t>
      </w:r>
    </w:p>
    <w:p w:rsidR="00350297" w:rsidRPr="00BC39BA" w:rsidRDefault="00350297" w:rsidP="00647C8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Движущие силы исторического развития в религиозно-мистических концепциях.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Проблема движущих сил исторического развития в философии XVIII в. Становление и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развитие материалистических воззрений на мир. Марксизм и формационная теория.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Теории цивилизационного развития. Принципы периодизации в истории. Периодизация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истории. Проблемы периодизации Новейшей истории.</w:t>
      </w:r>
    </w:p>
    <w:p w:rsidR="00350297" w:rsidRPr="00BC39BA" w:rsidRDefault="00350297" w:rsidP="00647C8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термины и понятия: прогресс, регресс, классовая борьба, формация,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цивилизация, первобытная эпоха, Древний мир, Средние века, Новое время, Новейшее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время история.</w:t>
      </w:r>
      <w:proofErr w:type="gramEnd"/>
    </w:p>
    <w:p w:rsidR="00350297" w:rsidRPr="00BC39BA" w:rsidRDefault="00350297" w:rsidP="00647C8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Основные персоналии: </w:t>
      </w: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Дж. Локк, Ж.Ж. Руссо, Вольтер, И. Кант, К. Маркс, Ф. Энгельс, М.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Вебер, А. Тойнби, Л.Н. Гумилёв, Дж.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Гэлбрейт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, Э.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Тоффлер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 Ж. Кондорсе, Л. Морган,</w:t>
      </w:r>
      <w:proofErr w:type="gramEnd"/>
    </w:p>
    <w:p w:rsidR="00350297" w:rsidRPr="00BC39BA" w:rsidRDefault="00350297" w:rsidP="00647C8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3. Россия во всемирной истории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Природно-климатическая специфика России. Цивилизационные особенности России.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Культурно-исторические особенности развития России. Периодизация Отечественной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истории.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термины и понятия: зона рискованного земледелия, многонациональность,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поликонфессиональность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Раздел II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b/>
          <w:sz w:val="24"/>
          <w:szCs w:val="24"/>
        </w:rPr>
        <w:t>ОТ ПЕРВОБЫТНОЙ ЭПОХИ К ЦИВИЛИЗАЦИИ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b/>
          <w:sz w:val="24"/>
          <w:szCs w:val="24"/>
        </w:rPr>
        <w:t>(8 ч)</w:t>
      </w:r>
    </w:p>
    <w:p w:rsidR="00350297" w:rsidRPr="00BC39BA" w:rsidRDefault="00350297" w:rsidP="00647C8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4. У истоков рода человеческого</w:t>
      </w:r>
    </w:p>
    <w:p w:rsidR="00350297" w:rsidRPr="00BC39BA" w:rsidRDefault="00350297" w:rsidP="00647C8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Теории происхождения человека. Этапы становления человека. Освоение человеком планеты.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Зарождение религии и искусства. Палеолит и мезолит на территории России: древнейшие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стоянки и археологические культуры. Человек и природа. Неолитическая революция.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Аграрно-скотоводческие культуры. Изменения в укладе жизни и формах социальных связей. 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Развитие ремёсел и зарождение торговли. Переход от матриархата к патриархату. Переход к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энеолиту.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термины и понятия: палеолит, мезолит, неолит, энеолит, раса, фетишизм,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археологическая культура, неолитическая революция, присваивающее хозяйство,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производящее хозяйство, матриархат, патриархат, племя.</w:t>
      </w:r>
      <w:proofErr w:type="gramEnd"/>
    </w:p>
    <w:p w:rsidR="00350297" w:rsidRPr="00BC39BA" w:rsidRDefault="00350297" w:rsidP="00647C8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персоналии: Ч. Дарвин.</w:t>
      </w:r>
    </w:p>
    <w:p w:rsidR="00350297" w:rsidRPr="00BC39BA" w:rsidRDefault="00350297" w:rsidP="00647C8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5. Государства Древнего Востока</w:t>
      </w:r>
    </w:p>
    <w:p w:rsidR="00350297" w:rsidRPr="00BC39BA" w:rsidRDefault="00350297" w:rsidP="00647C8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Предпосылки возникновения государства. Рабовладение и общественные отношения в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древних государствах. Фараоны, жрецы и чиновники в древнеегипетском обществе.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Особенности развития древних государств. Истоки слабости деспотий древности. Военные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деспотии Древнего мира. Индия и Китай в эпоху древности.</w:t>
      </w:r>
    </w:p>
    <w:p w:rsidR="00350297" w:rsidRPr="00BC39BA" w:rsidRDefault="00350297" w:rsidP="00647C8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lastRenderedPageBreak/>
        <w:t>Основные термины и понятия: государство, рабовладельческий строй, общинное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землевладение, деспотия,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варновая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 и кастовая системы.</w:t>
      </w:r>
    </w:p>
    <w:p w:rsidR="00350297" w:rsidRPr="00BC39BA" w:rsidRDefault="00350297" w:rsidP="00647C8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6. Культура стран Древнего Востока</w:t>
      </w:r>
    </w:p>
    <w:p w:rsidR="00350297" w:rsidRPr="00BC39BA" w:rsidRDefault="00350297" w:rsidP="00647C8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Возникновение письменности. Верования в Древнем мире. Новый этап духовной жизни: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зарождение новых религий. Архитектура Древнего мира. Зарождение научных знаний.</w:t>
      </w:r>
    </w:p>
    <w:p w:rsidR="00350297" w:rsidRPr="00BC39BA" w:rsidRDefault="00350297" w:rsidP="00647C8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термины и понятия: иероглифическое письмо, клинопись, зороастризм,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буддизм, конфуцианство, даосизм, иудаизм.</w:t>
      </w:r>
      <w:proofErr w:type="gramEnd"/>
    </w:p>
    <w:p w:rsidR="00350297" w:rsidRPr="00BC39BA" w:rsidRDefault="00350297" w:rsidP="00647C8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Тема 7.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ЦивилизацияДревней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 Греции</w:t>
      </w:r>
    </w:p>
    <w:p w:rsidR="00350297" w:rsidRPr="00BC39BA" w:rsidRDefault="00350297" w:rsidP="00647C8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Рождение и исчезновение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цивилизацииКрита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. Ахейская цивилизация и её завоевание. Природн</w:t>
      </w: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географические условия развития греческой цивилизации. Города-государства Греции.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Демократия и тирания. Афины и Спарта. Греко-персидские войны. Пелопоннесские войны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IV—V вв. до н.э. Возвышение Македонии. Завоевания Александра Македонского.</w:t>
      </w:r>
    </w:p>
    <w:p w:rsidR="00350297" w:rsidRPr="00BC39BA" w:rsidRDefault="00350297" w:rsidP="00647C8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термины и понятия: античность, полис, демократия.</w:t>
      </w:r>
    </w:p>
    <w:p w:rsidR="00350297" w:rsidRPr="00BC39BA" w:rsidRDefault="00350297" w:rsidP="00647C8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персоналии: Перикл, Дарий I, Ксеркс, Филипп II, Александр Македонский.</w:t>
      </w:r>
    </w:p>
    <w:p w:rsidR="00350297" w:rsidRPr="00BC39BA" w:rsidRDefault="00350297" w:rsidP="00647C8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8. Древнеримская цивилизация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Основание Рима. Подчинение Италии. Пунические войны. Римское господство в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Средиземноморье. Причины кризиса Римской республики и этапы становления Римской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империи. Золотой век Рима. Внутренние и внешние причины упадка Римской империи.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Упадок рабовладения и переход к колонату. Великое переселение народов и падение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Западной Римской империи.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термины и понятия: патриции, плебеи, народный трибун, республика,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триумвират, империя, колоны, пекулии.</w:t>
      </w:r>
      <w:proofErr w:type="gramEnd"/>
    </w:p>
    <w:p w:rsidR="001F2CAF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Основные персоналии: </w:t>
      </w:r>
      <w:proofErr w:type="spellStart"/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Сервий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 Тулий, Тиберий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Гракх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 Спартак, Юлий Цезарь, Г. Помпей,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М. Красс,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Октавиан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 Август, Траян, Адриан, Диоклетиан.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9. Культурно-религиозное наследие античной цивилизации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Дохристианские верования античности. Зарождение иудео-христианской духовной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традиции, её мировоззренческие особенности. Ранняя христианская церковь.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Христианство в Римской империи. Культура Древней Греции. Культура Древнего Рима.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термины и понятия: стоицизм, эпикурейство, христианство, акрополь, портик,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амфитеатр.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Основные персоналии: </w:t>
      </w: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Эпикур, Диоген, Платон, Аристотель, Архимед, Пифагор, Эсхил,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Софокл, Сенека, Овидий, Вергилий, Гораций, Марк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Аврелий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 Лукиан.</w:t>
      </w:r>
      <w:proofErr w:type="gramEnd"/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b/>
          <w:sz w:val="24"/>
          <w:szCs w:val="24"/>
        </w:rPr>
        <w:t>Раздел III.РУСЬ, ЕВРОПА И АЗИЯ В СРЕДНИЕ ВЕКА(19 ч)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10. Европа в эпоху раннего Средневековья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Хозяйственная и общественная жизнь народов Европы до Великого переселения народов.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Социально-экономические отношения раннего Средневековья. Византия после крушения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Западной Римской империи. Религиозное единство Западной Европы и создание Франкской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империи. Нормандские завоевания и создание Священной Римской империи германской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нации. Раскол христианства.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термины и понятия: конунг, родовая община, соседская община, феодал,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вассал, рыцарь, Вселенские соборы, военная демократия, католичество, православие.</w:t>
      </w:r>
      <w:proofErr w:type="gramEnd"/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Основные персоналии: Юстиниан I, Лев VI, Лев III, Карл Великий,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Оттон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 I, Кнут Великий.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11. Рождение исламской цивилизации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Аравийские племена в начале новой эры. Возникновение ислама. Арабские завоевания.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Социальные нормы общественного поведения человека в исламском обществе. Распад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Арабского халифата: причины и последствия. Разногласия в исламской среде: возникновение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шиизма, суннизма и других направлений ислама. Культурное наследие Арабского халифата.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термины и понятия: меджлис, ислам, Коран, Сунна, мулла, халифат, харадж,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джизья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 шиизм, суннизм, суфизм, дервиши.</w:t>
      </w:r>
      <w:proofErr w:type="gramEnd"/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Основные персоналии: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Муххамад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 Гарун-аль-Рашид.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12. Славяне в раннем Средневековье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Расселение славян, их разделение на три ветви. Кочевые общества евразийских степей в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эпоху бронзы и раннем железном </w:t>
      </w: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веке</w:t>
      </w:r>
      <w:proofErr w:type="gramEnd"/>
      <w:r w:rsidRPr="00BC39BA">
        <w:rPr>
          <w:rFonts w:ascii="Times New Roman" w:eastAsia="Times New Roman" w:hAnsi="Times New Roman" w:cs="Times New Roman"/>
          <w:sz w:val="24"/>
          <w:szCs w:val="24"/>
        </w:rPr>
        <w:t>. Великое переселение народов и славяне. Соседи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славян: Тюркский каганат, Хазарский каганат, Великая Болгария, Волжская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Булгария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.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Восточные славяне в VIII—IX вв. Соседи восточных славян: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балты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 и финно-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угры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.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Хозяйственное развитие восточных славян. Развитие торговых отношений с соседними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странами и народами. Путь «</w:t>
      </w: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 варяг в греки». Общественные отношения у восточных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славян. Традиционные верования восточных славян.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Основные термины и понятия: каганат, союз племён, летопись,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подсечно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-огневое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земледелие, князь, дружина, вече, политеизм.</w:t>
      </w:r>
      <w:proofErr w:type="gramEnd"/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13. Образование Древнерусского государства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Исторические условия складывания русской государственности. Первые известия о Руси.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Проблема образования древнерусского государства. Начало династии Рюриковичей.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Первые русские князья. Правление Святослава Игоревича. Отношения Руси с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Византийской империей, кочевниками европейских степей.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Основные термины и понятия: варяги, норманнская и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антинорманнская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 теории, дань,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полюдье, уроки, погосты.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персоналии: Рюрик, Олег, Игорь, Ольга, Святослав.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14. Расцвет Древней Руси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Правление Владимира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Святославича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. Крещение Руси, значение принятия христианства.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Усобица после смерти Владимира. Правление Ярослава Мудрого. Формирование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древнерусского права: </w:t>
      </w: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Русская</w:t>
      </w:r>
      <w:proofErr w:type="gram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 Правда. Русь при Ярославичах.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Любечский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 съезд 1097 г.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Владимир Мономах. Отношения Руси с половцами.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Основные термины и понятия: усобица, </w:t>
      </w: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Русская</w:t>
      </w:r>
      <w:proofErr w:type="gram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 Правда, вервь, вира, кровная месть,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лествичная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 система престолонаследия.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персоналии: Владимир Святой, Святополк Окаянный, Борис и Глеб, Ярослав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Мудрый, Святополк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Изяславич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 Владимир Мономах, Мстислав Великий.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Тема 15. </w:t>
      </w: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Социально-экономические</w:t>
      </w:r>
      <w:proofErr w:type="gram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 развитие Древней Руси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Складывание феодальных отношений на Руси. Категории рядового и зависимого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населения. Древнерусское войско: структура, военное дело и оружие. Развитие городов и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торговли. Русская церковь. Первые народные восстания на Руси. </w:t>
      </w: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Русская</w:t>
      </w:r>
      <w:proofErr w:type="gram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 Правда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Ярославичей.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термины и понятия: кормление, закупы, рядовичи, смерды, холопы, челядь,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дружинник, бояре, купцы, гости, гривна, митрополит, епархия, монастырь, </w:t>
      </w: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Русская</w:t>
      </w:r>
      <w:proofErr w:type="gramEnd"/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Правда.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16. Политическая раздробленность Руси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Предпосылки, причины и распада Руси на самостоятельные земли. Особенности эпохи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раздробленности и признаки сохранения единства русских земель в хозяйственной,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политической и культурной жизни страны. Галицко-Волынское княжество. Господин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Великий Новгород. Владимиро-Суздальское княжество.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термины и понятия: политическая раздробленность, тысяцкий, вече, посадник,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ряд.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Основные персоналии: Ярослав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Осмомысл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, Роман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Мстиславич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 Даниил Романович, Юрий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Долгорукий, Андрей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Боголюбский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 Всеволод Большое Гнездо.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17. Культура Руси X — начала XIII в. Зарождение русской цивилизации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Особенности культурного развития Руси. Кирилло-мефодиевская традиция на Руси.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Письменность. Распространение грамотности. Развитие летописания. Литература Руси.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Архитектура, живопись, скульптура, музыка. Фольклор. Повседневная жизнь. Сельский и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городской быт.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термины и понятия: кириллица, летопись, житие, пергамен, устав, иконопись,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фреска, мозаика, былины.</w:t>
      </w:r>
      <w:proofErr w:type="gramEnd"/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lastRenderedPageBreak/>
        <w:t>Тема 18. Католический мир на подъёме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Рост городов и создание органов сословного представительства в Западной Европе. Роль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Церкви в европейском обществе. Светская и духовная власть в Западной Европе. Крестовые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походы. Столкновение цивилизаций. Инквизиция и учение Фомы Аквинского.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термины и понятия: магистрат, университет, догмат, ересь, крестовый поход,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уния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 инквизиция, индульгенция.</w:t>
      </w:r>
      <w:proofErr w:type="gramEnd"/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персоналии: Григорий VII, Генрих IV, Иннокентий III.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19. Государства Азии в период европейского Средневековья. Падение Византии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Китай до монгольского завоевания. Общественное устройство и хозяйственная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деятельность монголов. Возникновение державы Чингисхана. Завоевания Чингисхана в Азии.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Возникновение Османской империи. Османские завоевания. Падение Византии. Индия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под властью Великих Моголов.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термины и понятия: курултай, хан, араты, султанат.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Основные персоналии: Чингисхан, Осман I,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Бабур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20. Монгольское нашествие на Русь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Битва на Калке. Походы Батыя на Русь и страны Восточной Европы. Последствия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монгольского нашествия для Руси. Система зависимости русских земель от ордынских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ханов.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термины и понятия: ордынское иго, выход, ярлык, баскак.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персоналии: Батый, Мстислав Удалой, Мстислав Киевский, Мстислав Черниговский,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Даниил Владимиро-Волынский.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21. Русь между Востоком и Западом. Политика Александра Невского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Натиск с Запада. Александр Невский. Невская битва и Ледовое побоище. Отношения с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Ордой при Александре Ярославиче. Экономический и культурный подъём Руси в конце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XIII – начале XIV в. Роль Русской Православной Церкви в возрождении Руси.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термины и понятия: Тевтонский орден, орден меченосцев, Ливонский орден.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персоналии: Александр Невский.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22. Западная Европа в XIV – XV вв.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Усиление королевской власти. Усложнение социальных отношений. Создание органов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сословного представительства. Причины и ход Столетней войны. Крестьянские восстания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(Жакерия, восстание У.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Тайлера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): причины, характер восстаний и их итоги. Подъём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национального самосознания в ходе Столетней войны. Феодальная раздробленность в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Центральной Европе.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термины и понятия: домен, купеческие гильдии, кортесы, парламент,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Генеральные штаты, Реконкиста, Жакерия, рейхстаг.</w:t>
      </w:r>
      <w:proofErr w:type="gramEnd"/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персоналии: Иоанн Безземельный, Филипп IV, Эдуард III, Филипп VI Валуа,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Жанна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д´Арк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 Карл VII, Карл IV.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23. Европейская культура, наука и техника в Средние века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Религиозная культура европейского Средневековья: религиозная мысль, влияние религии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на архитектуру и искусство. Еретические учения и политика. Европейская светская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культура: развитие науки, техники, литературы, книгопечатания. Ремесло эпохи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Средневековья.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термины и понятия: схоластика, мистицизм, романский стиль, готика, схизма,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секуляризация, новеллы, рыцарский роман.</w:t>
      </w:r>
      <w:proofErr w:type="gramEnd"/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персоналии: Пьер Абеляр, Ян Гус, Ян Жижка, Р. Бэкон, У. Оккам, И.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Гуттенберг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24. Мир за пределами Европы в Средние века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Особенности общественного и социокультурного развития доколумбовых цивилизаций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Америки (цивилизации майя, ацтеков, инков). Древние цивилизации Африки. Торговые пути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средневековья.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термины и понятия: майя, ацтеки, инки, Великий шелковый путь.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25. Возвышение новых русских центров и начало собирания земель вокруг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lastRenderedPageBreak/>
        <w:t>Москвы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Возникновение Литовского государства и включение в его состав части русских земель.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Расцвет Тверского княжества. Первый московский князь Даниил. Борьба Твери и Москвы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за первенство. Возвышение Москвы при Иване</w:t>
      </w: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proofErr w:type="gramEnd"/>
      <w:r w:rsidRPr="00BC39BA">
        <w:rPr>
          <w:rFonts w:ascii="Times New Roman" w:eastAsia="Times New Roman" w:hAnsi="Times New Roman" w:cs="Times New Roman"/>
          <w:sz w:val="24"/>
          <w:szCs w:val="24"/>
        </w:rPr>
        <w:t>алите. Усиление Москвы при Дмитрии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Ивановиче.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Основные персоналии: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Гедимин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 Ольгерд, Михаил Ярославич, Даниил Александрович,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Юрий Данилович, Иван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Калита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 митрополит Пётр, Семён Гордый, Иван II Красный,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митрополит Алексий, Дмитрий Иванович.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26. Эпоха Куликовской битвы. По пути Дмитрия Донского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Русь накануне Куликовской битвы. Куликовская битва: подготовка и ход. Историческое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значение Куликовской битвы. Поход хана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Тохтамыша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 на Русь. Княжение Василия I: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внутренняя и внешняя политика князя.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Грюнвальдская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 битва. Роль Церкви в объединении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Руси. Сергий Радонежский.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термины и понятия: Золотая Орда, темник.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Основные персоналии: Дмитрий Иванович Донской, Мамай, хан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Тохтамыш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 митрополит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Пётр, митрополит Алексий, Сергий Радонежский. 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27. Междоусобная война на Руси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Причины междоусобной войны. Юрий Звенигородский. Сторонники Василия II. Борьба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дяди и племянника. Мятеж Дмитрия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Шемяки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. Победа в династической войне Василия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Тёмного.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Основные персоналии: Юрий Дмитриевич, Василий Косой, Софья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Витовтовна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 Василий II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Тёмный, Дмитрий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Шемяка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b/>
          <w:sz w:val="24"/>
          <w:szCs w:val="24"/>
        </w:rPr>
        <w:t>Раздел IV.РОССИЯ И МИР НА РУБЕЖЕ НОВОГО ВРЕМЕНИ (КОНЕЦ XV — НАЧАЛО XVII В.)(12 ч)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28. На заре новой эпохи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Открытие Америки. Великие географические открытия и их влияние на развитие европейского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общества. Создание первых колониальных империй. Методы освоения новых земель и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подчинения народов. Борьба за колонии и расцвет пиратства. Итоги колониальной политики.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Переход к мануфактурному производству.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Основные термины и понятия: </w:t>
      </w: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Великие географические открытия, колония, метрополия,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революция цен, мануфактура, разделение труда, огораживание.</w:t>
      </w:r>
      <w:proofErr w:type="gramEnd"/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Основные персоналии: Х. Колумб, А.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Веспуччи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, Б.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Диас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, Э. Кортес, Ф.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Писарро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 Ф.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Магеллан.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29. Западная Европа: новый этап развития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Предпосылки и сущность эпохи Возрождения. Ренессанс в литературе и искусстве. Начало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Реформации. Первые религиозные войны в Европе. Контрреформация в Европе. Причины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перехода к абсолютизму в Западной Европе. Становление абсолютизма в Англии и Франции: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общее и особенное.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Основные термины и понятия: </w:t>
      </w: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Возрождение, Реформация, гуманизм, секуляризация,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протестантизм, англиканство, кальвинизм, иезуиты, Контрреформация, абсолютизм,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меркантилизм, религиозные войны.</w:t>
      </w:r>
      <w:proofErr w:type="gramEnd"/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персоналии: Ф. Петрарка, Дж. Боккаччо, Д. Чосер, У. Шекспир, Э.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Роттердамский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, Ф. Рабле, Микеланджело, С. Боттичелли, Леонардо да Винчи, Рафаэль,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М.Лютер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, Т. Мюнцер, Ж.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Кальвин</w:t>
      </w: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,И</w:t>
      </w:r>
      <w:proofErr w:type="spellEnd"/>
      <w:proofErr w:type="gramEnd"/>
      <w:r w:rsidRPr="00BC39BA">
        <w:rPr>
          <w:rFonts w:ascii="Times New Roman" w:eastAsia="Times New Roman" w:hAnsi="Times New Roman" w:cs="Times New Roman"/>
          <w:sz w:val="24"/>
          <w:szCs w:val="24"/>
        </w:rPr>
        <w:t>. Лойола, Дж. Бруно, Н. Коперник, Генрих VII,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Франциск I, Елизавета I, Мария Стюарт, Н. Макиавелли.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30. Тридцатилетняя война и буржуазные революции в Европе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Европа в начале XVII века: предпосылки общеевропейского конфликта. Революция в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Нидерландах. Тридцатилетняя война 1618—1648 гг.: причины, этапы, итоги. Обострение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противоречий в английском обществе начала XVII века. Начало революции в Англии.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Установление диктатуры Кромвеля. Режим протектората и реставрация.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Основные термины и понятия: </w:t>
      </w: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Евангелическая уния, Католическая лига, революция,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пуритане, диктатура, роялисты, индепенденты, левеллеры, диггеры, протекторат,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реставрация.</w:t>
      </w:r>
      <w:proofErr w:type="gramEnd"/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Основные персоналии: Фердинанд II Габсбург,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Кристиан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 IV, А. Валленштейн, Густав II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Адольф, Яков I, Карл I, Д.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Лильберн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 О. Кромвель.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31. Образование Русского централизованного государства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Иван III. Освобождение Руси от ордынской зависимости. Подчинение Новгорода.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Государь всея Руси. Централизация государственной власти. Судебник 1497 г. Выход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Руси на международную арену. Формирование многонационального государства.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термины и понятия: герб, Боярская дума, Казна, Дворец, приказы, кормление,</w:t>
      </w:r>
      <w:proofErr w:type="gramEnd"/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поместье, Судебник 1497 г., пожилое.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Основные персоналии: Иван III, Ахмат, Марфа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Борецкая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 Василий III.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32. Правление Ивана IV Грозного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Регентство Елены Глинской. Унификация денежной системы. Период боярского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правления. Юные годы Ивана Васильевича и венчание на царство. Избранная рада: её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состав и значение. Реформы Избранной рады. Появление Земских соборов. Судебник 1550г. Стоглавый собор. Внешняя политика Ивана IV. Присоединение Казанского и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Астраханского ханств. Поход Ермака на Сибирское ханство. Начало присоединения к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России Западной Сибири. Опричнина и последние годы Грозного царя. Правление Фёдора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Ивановича.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Основные термины и понятия: </w:t>
      </w: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Избранная рада, Земский собор, стрелецкое войско,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губной староста, целовальник, голова, Судебник 1550 г., Стоглавый собор, засечная черта,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опричнина, земщина, заповедные лета, урочные лета, патриаршество.</w:t>
      </w:r>
      <w:proofErr w:type="gramEnd"/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персоналии: Елена Глинская, Иван IV, А. Курбский, Сильвестр, А. Адашев, И.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Висковатый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 М. Воротынский, Ермак Тимофеевич, Фёдор Иванович, Б. Годунов.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33. Культура и быт России в XIV—ХVI вв.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Летописи и другие исторические сочинения. Жития, сказания и хождения.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Распространение грамотности. Начало книгопечатания. Зодчество. Складывание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Кремлёвского ансамбля в Москве. Шатровый стиль. Изобразительное искусство.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Творчество Феофана Грека и Андрея Рублёва. Фольклор. Быт и повседневная жизнь.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термины и понятия: хождение, летописный свод, сказание, шатровый стиль.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Основные персоналии: И. Фёдоров, А.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Фиораванти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, А. и М.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Фрязины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, П.А.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Солари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 Ф.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Грек, А. Рублёв, Даниил Чёрный.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34. Смутное время на Руси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Предпосылки Смуты. Династический кризис. Правление Бориса Годунова. Личность и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правление Лжедмитрия I. Восстание 1606 г. и убийство самозванца. Боярский царь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Василий Шуйский и восстание И.И.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Болотникова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. Лжедмитрий II. Иностранное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вмешательство в русскую Смуту. Семибоярщина. Первое ополчение и его распад. Второе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ополчение. К. Минин и Д. Пожарский. Избрание Михаила Романова на царство.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термины и понятия: династический кризис, самозванство, интервенция,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Семибоярщина, земское ополчение, Земский собор.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персоналии: Б. Годунов, Хлопок Косолап, Лжедмитрий I, В.И. Шуйский, М.В.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Скопин-Шуйский, И.И. Болотников, Лжедмитрий II, Ф.И. Мстиславский, В.В. Голицын,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М.Б. Шеин, П.П. Ляпунов, И.М.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Заруцкий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 Д.Т. Трубецкой, К. Минин, Д.М. Пожарский,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М.Ф. Романов.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35. Россия при первых Романовых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Царствование Михаила Романова: преодоление последствий Смуты. Царь Алексей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Михайлович и Соборное Уложение. Окончательное закрепощение крестьян. Реформы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Никона и раскол в Церкви. Усиление царской власти. Войны с Польшей, Швецией и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присоединение Украины. Городские восстания. Восстание Степана Разина: причины,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состав участников, ход, итоги.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термины и понятия: заповедные лета, Соборное Уложение, крепостное право,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раскол, старообрядцы, самодержавие,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Переяславская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 Рада, белые слободы.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Основные персоналии: Михаил Фёдорович, патриарх Филарет, Алексей Михайлович,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Б.И.Морозов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 патриарх Никон, протопоп Аввакум, Б. Хмельницкий, С.Т. Разин.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lastRenderedPageBreak/>
        <w:t>Тема 36. Экономическое и общественное развитие России в XVII в.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Развитие сельского хозяйства. Русская деревня XVII в. Промышленное развитие: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появление первых мануфактур. Укрепление внутренних торговых связей и развитие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хозяйственной специализации регионов Российского государства. Ярмарки. Внешняя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торговля. Новоторговый устав. Положение различных сословий. Окончательное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присоединение Сибири и освоение Дальнего Востока.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термины и понятия: мануфактура, специализация, вотчина, крестьяне, оброк,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барщина, тягло, ясак.</w:t>
      </w:r>
      <w:proofErr w:type="gramEnd"/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Основные персоналии: И.Ю. Москвитин, С.И. Дежнев, В.Д. Поярков, Е.П. </w:t>
      </w: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Хабаров</w:t>
      </w:r>
      <w:proofErr w:type="gramEnd"/>
      <w:r w:rsidRPr="00BC39BA">
        <w:rPr>
          <w:rFonts w:ascii="Times New Roman" w:eastAsia="Times New Roman" w:hAnsi="Times New Roman" w:cs="Times New Roman"/>
          <w:sz w:val="24"/>
          <w:szCs w:val="24"/>
        </w:rPr>
        <w:t>, В.В.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Атласов.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37. Россия накануне преобразований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Царь Фёдор Алексеевич. Отмена местничества. Налоговая (податная) реформа. Русско-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турецкая война 1672-1681 гг. Политика Фёдора Алексеевича в сфере культуры.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Восстаниестрельцов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 1682 г. Правление царевны Софьи.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Хованщина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. Крымские походы. Приход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квласти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 Петра Алексеевича.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термины и понятия: местничество, регентство.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персоналии: Фёдор Алексеевич, Софья Алексеевна, Пётр и Иван Алексеевичи,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В.В. Голицын, И.А. Хованский.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38. Культура и быт России в XVII в.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Новые культурные веяния. Развитие образования и научных знаний. Причины угасания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жанра летописей и популярности произведений светского характера. Литература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Смутного времени. Сказания, повести, сатирические произведения XVII в. Архитектура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XVII в. Появление театра в России. Развитие изобразительного искусства. Симон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Ушаков</w:t>
      </w: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BC39BA">
        <w:rPr>
          <w:rFonts w:ascii="Times New Roman" w:eastAsia="Times New Roman" w:hAnsi="Times New Roman" w:cs="Times New Roman"/>
          <w:sz w:val="24"/>
          <w:szCs w:val="24"/>
        </w:rPr>
        <w:t>арсунная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 живопись. Музыка.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Проникновенеие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 элементов европейской культуры в быт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высших слоёв населения России.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Основные термины и понятия: Славяно-греко-латинская академия,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нарышкинское</w:t>
      </w:r>
      <w:proofErr w:type="spellEnd"/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барокко, парсуна.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Основные персоналии: Ф. М. Ртищев, И. и С.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Лихуды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 В. Бурцев, К. Истомин, С.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Медведев, А. Палицын, С. Полоцкий, С.Ф. Ушаков, В. Титов.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b/>
          <w:sz w:val="24"/>
          <w:szCs w:val="24"/>
        </w:rPr>
        <w:t>Раздел V.РОССИЯ И МИР ВЭПОХУ ЗАРОЖДЕНИЯ ИНДУСТРИАЛЬНОЙ ЦИВИЛИЗАЦИИ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BC39BA">
        <w:rPr>
          <w:rFonts w:ascii="Times New Roman" w:eastAsia="Times New Roman" w:hAnsi="Times New Roman" w:cs="Times New Roman"/>
          <w:b/>
          <w:sz w:val="24"/>
          <w:szCs w:val="24"/>
        </w:rPr>
        <w:t>10 ч)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39. Промышленный переворот в Англии и его последствия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Социально-экономические предпосылки промышленного переворота. Особенности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политического развития Англии в эпоху промышленного переворота. От мануфактурного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производства к </w:t>
      </w: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промышленному</w:t>
      </w:r>
      <w:proofErr w:type="gramEnd"/>
      <w:r w:rsidRPr="00BC39BA">
        <w:rPr>
          <w:rFonts w:ascii="Times New Roman" w:eastAsia="Times New Roman" w:hAnsi="Times New Roman" w:cs="Times New Roman"/>
          <w:sz w:val="24"/>
          <w:szCs w:val="24"/>
        </w:rPr>
        <w:t>. Промышленный переворот и общество.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термины и понятия: промышленный переворот, имущественный ценз, виги,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тори, фабрика,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луддизм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 рабочие союзы, забастовка, «гнилые местечки».</w:t>
      </w:r>
      <w:proofErr w:type="gramEnd"/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персоналии: Яков II, Вильгельм Оранский, Д. Уатт.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40. Эпоха Просвещения и просвещенный абсолютизм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Политический идеал просветителей Англии и Франции. Формирование конституционализма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как правовой идеологии и системы правоотношений. Феномен просвещённого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абсолютизма. Политика просвещённого абсолютизма в Австрии и Пруссии.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термины и понятия: Просвещение, теория «общественного договора»,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энциклопедисты, разделение властей, просвещенный абсолютизм, веротерпимость. 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Основные персоналии: Дж. Локк, Вольтер, Д. Дидро, Ш.Л. де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Монтескьё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 Ж.Ж. Руссо,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Мария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Терезия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 Иосиф II, Фридрих II.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41. Государства Азии в XVII—XVIII вв.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Причины, проявления и следствия кризиса Османской империи. Британское завоевание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Индии. Ост-Индская кампания. Китай: на пути самоизоляции.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термины и понятия: военно-ленная система, янычары, паша, визирь, режим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капитуляций, сипаи, конфуцианство.</w:t>
      </w:r>
      <w:proofErr w:type="gramEnd"/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Основные персоналии: Ахмед III, </w:t>
      </w: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Надир-шах</w:t>
      </w:r>
      <w:proofErr w:type="gramEnd"/>
      <w:r w:rsidRPr="00BC39B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42. Россия при Петре I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Первые годы царствования Петра I. Азовские походы. Великое посольство. Северная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война 1700—1721 гг. и начало реформ Петра I. Преобразования Петра I: реформы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центрального и местного управления, сословная и экономическая политика. Оценка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деятельности Петра I в исторической науке.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Основные термины и понятия: </w:t>
      </w: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Великое посольство, Азовские походы, Сенат, Священный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синод, коллегии, подушная подать, губернии, Табель о рангах, протекционизм,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меркантилизм, посессионные крестьяне, рекруты.</w:t>
      </w:r>
      <w:proofErr w:type="gramEnd"/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персоналии: Пётр I, Карл XII, И.С. Мазепа.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43. Россия в период дворцовых переворотов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Дворцовые перевороты: причины и сущность. Борьба группировок знати за власть после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смерти Петра I. Правление Екатерины I и Петра II. Правление Анн</w:t>
      </w: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ы Иоа</w:t>
      </w:r>
      <w:proofErr w:type="gramEnd"/>
      <w:r w:rsidRPr="00BC39BA">
        <w:rPr>
          <w:rFonts w:ascii="Times New Roman" w:eastAsia="Times New Roman" w:hAnsi="Times New Roman" w:cs="Times New Roman"/>
          <w:sz w:val="24"/>
          <w:szCs w:val="24"/>
        </w:rPr>
        <w:t>нновны.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Бироновщина</w:t>
      </w:r>
      <w:proofErr w:type="gramEnd"/>
      <w:r w:rsidRPr="00BC39BA">
        <w:rPr>
          <w:rFonts w:ascii="Times New Roman" w:eastAsia="Times New Roman" w:hAnsi="Times New Roman" w:cs="Times New Roman"/>
          <w:sz w:val="24"/>
          <w:szCs w:val="24"/>
        </w:rPr>
        <w:t>. Правление Елизаветы Петровны. Царствование Петра III. Внешняя политика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России в эпоху дворцовых переворотов. Участие России в Семилетней войне.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Основные термины и понятия: дворцовые перевороты, </w:t>
      </w: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бироновщина</w:t>
      </w:r>
      <w:proofErr w:type="gramEnd"/>
      <w:r w:rsidRPr="00BC39BA">
        <w:rPr>
          <w:rFonts w:ascii="Times New Roman" w:eastAsia="Times New Roman" w:hAnsi="Times New Roman" w:cs="Times New Roman"/>
          <w:sz w:val="24"/>
          <w:szCs w:val="24"/>
        </w:rPr>
        <w:t>, гвардия,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секуляризация.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Основные персоналии: Екатерина I, Пётр II, А.Д. Меншиков, Б.К. Миних, А.И.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Остерман</w:t>
      </w: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,А</w:t>
      </w:r>
      <w:proofErr w:type="gramEnd"/>
      <w:r w:rsidRPr="00BC39BA">
        <w:rPr>
          <w:rFonts w:ascii="Times New Roman" w:eastAsia="Times New Roman" w:hAnsi="Times New Roman" w:cs="Times New Roman"/>
          <w:sz w:val="24"/>
          <w:szCs w:val="24"/>
        </w:rPr>
        <w:t>нна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 Иоанновна, Э.И. Бирон, Елизавета Петровна, И.И</w:t>
      </w:r>
      <w:r w:rsidR="001509B5" w:rsidRPr="00BC39BA">
        <w:rPr>
          <w:rFonts w:ascii="Times New Roman" w:eastAsia="Times New Roman" w:hAnsi="Times New Roman" w:cs="Times New Roman"/>
          <w:sz w:val="24"/>
          <w:szCs w:val="24"/>
        </w:rPr>
        <w:t xml:space="preserve">. Шувалов, А.П. Бестужев-Рюмин,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Пётр III.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44. Расцвет дворянской империи в России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Личность Екатерины II. Россия в начале правления Екатерины II. Особенности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просвещённого абсолютизма в России. Деятельность Уложенной комиссии. Внутренняя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политика Екатерины II. Жалованные грамоты дворянству и городам. Восстание Е.И.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Пугачёва: причины, состав участников, итоги.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термины и понятия: просвещенный абсолютизм, Уложенная комиссия, Наказ,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Жалованные грамоты дворянству и городам.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персоналии: Екатерина II, Е.И. Пугачёв.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45. Могучая внешнеполитическая поступь Российской империи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Международное положение Российской империи в середине XVIII в. и актуальные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направления ее внешней политики. Русско-турецкие войны 1768-1774, 1787-1791 гг.: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причины и цели участников; основные сражения на суше и море; выдающиеся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полководцы и адмиралы России. Территориальные приобретения России по условиям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Кючук-Кайнарджийского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Ясского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 мирных договоров. Освоение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Новороссии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 и Крыма.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Участие России в разделах Польши. Россия и революционная Франция.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термины и понятия: протекторат.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персоналии: Екатерина II, П.А. Румянцев, А.В. Суворов, А.Г. Орлов, Г.А.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Спиридов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 Ф.Ф. Ушаков, Фридрих II, Н.И. Новиков, А.Н. Радищев.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46. Экономика и население России во второй половине XVIII в.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Особенности экономического развития страны во второй половине XVIII в. Развитие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промышленности в городе и деревне. Успехи промышленного развития России во второй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половине XVIII в. Развитие сельского хозяйства. Внутренняя и внешняя торговля.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Финансы. Жизнь и хозяйство народов России.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термины и понятия: отходничество, завод.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47. Культура и быт России XVIII в.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Особенности российской культуры XVIII в. Образование и просвещение народа.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Сословные учебные заведения для юношества из дворянства. Московский университет –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первый российский университет. Развитие сети общеобразовательных школ. Первые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журналы. Российская наука в XVIII в. М.В. Ломоносов. Русская литература XVIII в.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Архитектура. Барокко в архитектуре Москвы и Петербурга. Переход к классицизму.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Живопись и скульптуры: выдающиеся мастера и произведения. Театр и музыка. Быт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российских сословий в XVIII в.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lastRenderedPageBreak/>
        <w:t>Основные термины и понятия: пансион, гимназия, сентиментализм, классицизм, барокко,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портретная живопись, пейзаж, ассамблеи.</w:t>
      </w:r>
      <w:proofErr w:type="gramEnd"/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Основные персоналии: </w:t>
      </w: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М.В. Ломоносов, И.И. Шувалов, Н.И. Новиков, И.И. Ползунов,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И.П. Кулибин, А.Д. Кантемир, В.К. Тредиаковский, А.П. Сумароков, Н.М. Карамзин, Г.Р.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Державин, Д.И. Фонвизин, В.В. Растрелли, Дж. Кваренги, В.И. Баженов, М.Ф. Казаков,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И.Е.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Старов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 И.Н. Никитин, А.М. Матвеев, А.П. Антропов, И.П. Аргунов, Ф.</w:t>
      </w:r>
      <w:proofErr w:type="gramEnd"/>
      <w:r w:rsidRPr="00BC39BA">
        <w:rPr>
          <w:rFonts w:ascii="Times New Roman" w:eastAsia="Times New Roman" w:hAnsi="Times New Roman" w:cs="Times New Roman"/>
          <w:sz w:val="24"/>
          <w:szCs w:val="24"/>
        </w:rPr>
        <w:t>С. Рокотов,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Д.Г. Левицкий, В.Л.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Боровиковский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 Э.М. Фальконе, Ф.И. Шубин, Ф.Г. Волков, Д.С.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Бортнянский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b/>
          <w:sz w:val="24"/>
          <w:szCs w:val="24"/>
        </w:rPr>
        <w:t>Раздел VI.РОССИЯ И МИР В КОНЦЕ XVIII — XIX ВЕКАХ(18 ч)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48. Война за независимость в Северной Америке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Английская колонизация Северной Америки в XVIII в. Положение переселенцев. Хозяйственное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развитие колоний. Предпосылки и причины войны за независимость в Америке. «Бостонское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чаепитие». Америка на пути к освобождению. Декларация независимости. Утверждение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демократии в США. Конституция 1777 г.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Основные термины и понятия: колонисты, рабство, фермеры, латифундии,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лоялисты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Бостонское чаепитие, Декларация независимости, конституция, президент, Конгресс,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Верховный суд.</w:t>
      </w:r>
      <w:proofErr w:type="gramEnd"/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Основные персоналии: Б. Франклин, Т.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Джефферсон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 С. Адамс, Дж. Вашингтон.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49. Французская революция и её последствия для Европы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Кризис абсолютизма и начало революции во Франции. Декларация прав человека и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гражданина. Учреждение конституционной монархии во Франции. Развитие революционной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ситуации. Начало войны с Австрией и Пруссией. Созыв Национального конвента. Казнь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Людовика XVI. Утверждение якобинской диктатуры во Франции. Термидорианская диктатура и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Директория.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Основные термины и понятия: </w:t>
      </w: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Генеральные штаты, Учредительное собрание,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конституционная монархия, Национальный конвент, якобинская диктатура, республика,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жирондисты, роялисты, революционный террор, термидорианская диктатура, Директория.</w:t>
      </w:r>
      <w:proofErr w:type="gramEnd"/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персоналии: Людовик XVI, Ж. Дантон, Ж.П. Марат, Наполеон Бонапарт.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50. Европа и наполеоновские войны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Переворот 18 брюмера. Новая конституция Франции. Империя Наполеона I. Завоевательные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войны Наполеона. Народы против империи Наполеона. Проявления кризиса империи.</w:t>
      </w:r>
    </w:p>
    <w:p w:rsidR="00350297" w:rsidRPr="00BC39BA" w:rsidRDefault="001509B5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понятия</w:t>
      </w:r>
      <w:r w:rsidR="00350297" w:rsidRPr="00BC39BA">
        <w:rPr>
          <w:rFonts w:ascii="Times New Roman" w:eastAsia="Times New Roman" w:hAnsi="Times New Roman" w:cs="Times New Roman"/>
          <w:sz w:val="24"/>
          <w:szCs w:val="24"/>
        </w:rPr>
        <w:t>: континентальная блокада, ландвер.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персоналии: Наполеон Бонапарт.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Тема 51. Россия </w:t>
      </w: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в начале</w:t>
      </w:r>
      <w:proofErr w:type="gram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 XIX в. Отечественная война 1812 г.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Внутренняя и внешняя политика Павла I (1796-1801). Личность Александра I. Проекты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реформ и первые преобразования. Восточное и европейское направления внешней политики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Александра I. Русско-французские отношения.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Тильзитский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 мир. Отечественная война 1812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г.: причины, основные этапы и сражения, историческое значение войны. Заграничны</w:t>
      </w:r>
      <w:r w:rsidR="001509B5" w:rsidRPr="00BC39BA">
        <w:rPr>
          <w:rFonts w:ascii="Times New Roman" w:eastAsia="Times New Roman" w:hAnsi="Times New Roman" w:cs="Times New Roman"/>
          <w:sz w:val="24"/>
          <w:szCs w:val="24"/>
        </w:rPr>
        <w:t xml:space="preserve">й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поход русской армии. Венский конгресс и его итоги.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термины и понятия: Негласный комитет, Государственный совет,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министерства, континентальная блокада, партизаны, Венская система.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персоналии: Павел I, А.В. Суворов, Ф.Ф. Ушаков, Александр</w:t>
      </w:r>
      <w:r w:rsidR="001509B5" w:rsidRPr="00BC39BA">
        <w:rPr>
          <w:rFonts w:ascii="Times New Roman" w:eastAsia="Times New Roman" w:hAnsi="Times New Roman" w:cs="Times New Roman"/>
          <w:sz w:val="24"/>
          <w:szCs w:val="24"/>
        </w:rPr>
        <w:t xml:space="preserve"> I, </w:t>
      </w:r>
      <w:proofErr w:type="spellStart"/>
      <w:r w:rsidR="001509B5" w:rsidRPr="00BC39BA">
        <w:rPr>
          <w:rFonts w:ascii="Times New Roman" w:eastAsia="Times New Roman" w:hAnsi="Times New Roman" w:cs="Times New Roman"/>
          <w:sz w:val="24"/>
          <w:szCs w:val="24"/>
        </w:rPr>
        <w:t>М.М.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Сперанский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 Наполеон Бонапарт, М.И. Кутузов, Ш. Талейран, Людовик VIII, А.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Веллингтон, Г. Блюхер.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52. Россия и Священный Союз. Тайные общества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Священный союз: система безопасности для монархов. Особенности внутренней политики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Александра I в послевоенный период. Дворянская оппозиция самодержавию. Тайные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организации: «Союз спасения», «Союз благоденствия», «Северное» и «Южное» общества.</w:t>
      </w:r>
      <w:r w:rsidR="001F2CAF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«Конституция» Н.М.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Муравьёва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 и «</w:t>
      </w: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Русская</w:t>
      </w:r>
      <w:proofErr w:type="gram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 правда» П.И. Пестеля. Восстание декабристов.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термины и понятия: Священный союз, военные поселения, декабристы.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Основные персоналии: Александр I, А.А. Аракчеев, П.И. Пестель, Н.М.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Муравёв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 С.И.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Муравьёв-Апостол, С.П. Трубецкой, К.Ф. Рылеев, Николай I.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53. Реакция и революции в Европе 1820—1840-х гг.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Поражения политики Священного союза. Революция 1848 г. во Франции: причины, ход,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результаты. Революции 1848—1849 гг. в Центральной Европе: общее и особенное.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персоналии: Карл Х, Филипп Орлеанский, Л.О. Бланки, Луи Бонапарт, Дж.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Гарибальди, Л. Кошут.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54. Европа: облик и противоречия промышленной эпохи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Технический прогресс и рост промышленного производства. Урбанизация. Проблемы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социального развития индустриальных стран. Формирование пролетариата. Чартистское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движение.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термины и понятия: промышленный переворот, пролетариат, чартизм, хартия,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локаут.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персоналии: Ю. Либих, Р. Фултон, Дж. Стефенсон.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55. Страны Западного полушария в XIX в. Гражданская война в США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Освободительные революции в странах Латинской Америки. Доктрина Монро. США в первой</w:t>
      </w:r>
      <w:r w:rsidR="001509B5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половине XIX в. Гражданская война в США: причины, ход, итоги.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термины и понятия: пеоны, Доктрина Монро, конфедераты, закон о гомстедах.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Основные персоналии: М. Идальго, Х.М.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Морелос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, С. Боливар, М.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Бельграно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, Х. Сан-Мартин, А.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Итурбиде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, Дж. Монро, А. Линкольн, Д. Дэвис, Р. Ли, У. Грант, У.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Шерман</w:t>
      </w:r>
      <w:proofErr w:type="spellEnd"/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56. Колониализм и кризис «традиционного общества» в странах Востока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Индия под властью англичан. Восстание сипаев 1857-1859 гг. «Опиумные» войны в Китае и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егозакабаление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 европейскими державами. Восстание тайпинов. Япония: опыт модернизации.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Основные термины и понятия: сипаи, тайпины, </w:t>
      </w: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дайме</w:t>
      </w:r>
      <w:proofErr w:type="gram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сегунат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 самураи, реставрация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Мэйдзи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 патерналистский тип трудовых отношений.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Основные персоналии: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Хун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Сюцюань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Муцухито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Мэйдзи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57. Россия при Николае I. Крымская война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Внутренняя политика Николая I. Усиление центральной власти. Официальная идеология: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«Православие, самодержавие, народность». Крестьянский вопрос и реформа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государственных крестьян. Экономическая политика правительства Николая I.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«Восточный вопрос». Россия в Крымской войне. Итоги Крымской войны.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Основные термины и понятия: теория «официальной народности»,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танзимат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 «восточный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вопрос»</w:t>
      </w: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.О</w:t>
      </w:r>
      <w:proofErr w:type="gramEnd"/>
      <w:r w:rsidRPr="00BC39BA">
        <w:rPr>
          <w:rFonts w:ascii="Times New Roman" w:eastAsia="Times New Roman" w:hAnsi="Times New Roman" w:cs="Times New Roman"/>
          <w:sz w:val="24"/>
          <w:szCs w:val="24"/>
        </w:rPr>
        <w:t>сновные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 персоналии: Николай I, С.С. Уваров, Мухаммед Али, П.С. Нахимов.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58. Воссоединение Италии и объединение Германии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Воссоединение Италии. Роль Пруссии в объединении Германии. Франко-прусская война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1870—1871 гг. Провозглашение Германской империи. Парижская коммуна.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термины и понятия: Северогерманский союз, Парижская коммуна.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Основные персоналии: К.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Кавур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 Виктор-Эммануил, О. фон Бисмарк,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59. Россия в эпоху реформ Александра II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Крестьянская реформа 1861 г. и её последствия. Земская, городская, судебная, военная,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университетская реформы. Польское восстание 1863-1864 гг. Присоединение Средней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Азии. «Союз трёх императоров». Россия и Балканы. Русско-турецкая война 1877-1878 гг.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термины и понятия: выкупные платежи, уставные грамоты, земские собрания,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присяжные заседатели, всеобщая воинская повинность, университетская автономия.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персоналии: Александр II.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60. Правление Александра III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Упрочение основ самодержавия. Социально-экономическое развитие России в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пореформенное время. Рабочее законодательство. Внешняя политика Александра III.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термины и понятия: контрреформы, рабочее законодательство.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персоналии: Александр III, К.П. Победоносцев, С.Ю. Витте.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Тема 61. Общественно-политическое развитие стран Запада во второй половине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XIX</w:t>
      </w:r>
      <w:proofErr w:type="gramStart"/>
      <w:r w:rsidR="001509B5" w:rsidRPr="00BC39BA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="001509B5" w:rsidRPr="00BC39BA">
        <w:rPr>
          <w:rFonts w:ascii="Times New Roman" w:eastAsia="Times New Roman" w:hAnsi="Times New Roman" w:cs="Times New Roman"/>
          <w:sz w:val="24"/>
          <w:szCs w:val="24"/>
        </w:rPr>
        <w:t>.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Развитие либерализма в XIX в. Консервативная идеология. Утопический социализм. Маркси</w:t>
      </w:r>
      <w:r w:rsidR="001509B5" w:rsidRPr="00BC39BA">
        <w:rPr>
          <w:rFonts w:ascii="Times New Roman" w:eastAsia="Times New Roman" w:hAnsi="Times New Roman" w:cs="Times New Roman"/>
          <w:sz w:val="24"/>
          <w:szCs w:val="24"/>
        </w:rPr>
        <w:t xml:space="preserve">зм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и развитие рабочего движения.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термины и понятия: либерализм, консерватизм, утопический социализм,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марксизм, классовая борьба, пролетариат, коммунизм, капитализм.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Основные персоналии: </w:t>
      </w: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А. Смит, Д.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Рикардо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, А. Сен-Симон, Т.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Карлейль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 Р. Оуэн, П.Ж.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Прудон, Л. Блан, Ш. Фурье, К. Маркс, Ф. Энгельс.</w:t>
      </w:r>
      <w:proofErr w:type="gramEnd"/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62. Власть и оппозиция в России середины – конца XIX в.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Власть и общество в России. Западники и славянофилы. Революционно-демократическое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течение общественной мысли. Русские революционеры и Европа. Народничество и его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эволюция. Народнические кружки: идеология и практика. «Хождение в народ». «Земля и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воля» и её раскол. «Чёрный передел» и «Народная воля». Политический терроризм.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Распространение марксизма и формирование социал-демократии.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Основные термины и понятия: славянофильство, западничество, народники, хождение </w:t>
      </w: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народ, анархизм, марксизм.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персоналии: А.С. Хомяков, И.С. и К.С. Аксаковы, И.В. Киреевский, С.М.</w:t>
      </w:r>
      <w:r w:rsid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Соловьёв, К.Д.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Кавелин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, Т.Н. Грановский, В.Г. Белинский, А.И. Герцен, М.А.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Бакунин</w:t>
      </w: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,П</w:t>
      </w:r>
      <w:proofErr w:type="gramEnd"/>
      <w:r w:rsidRPr="00BC39BA">
        <w:rPr>
          <w:rFonts w:ascii="Times New Roman" w:eastAsia="Times New Roman" w:hAnsi="Times New Roman" w:cs="Times New Roman"/>
          <w:sz w:val="24"/>
          <w:szCs w:val="24"/>
        </w:rPr>
        <w:t>.Л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. Лавров, П.Н. Ткачёв, А.И. Желябов, С.Л. Перовская, </w:t>
      </w:r>
      <w:r w:rsidR="001509B5" w:rsidRPr="00BC39BA">
        <w:rPr>
          <w:rFonts w:ascii="Times New Roman" w:eastAsia="Times New Roman" w:hAnsi="Times New Roman" w:cs="Times New Roman"/>
          <w:sz w:val="24"/>
          <w:szCs w:val="24"/>
        </w:rPr>
        <w:t xml:space="preserve">Ф.Н. Фигнер, В.И. Засулич, Г.В.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Плеханов, В.И. Ленин (Ульянов).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63. Наука и искусство в XVIII—XIX вв.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Особенности науки XVIII-XIX вв. Развитие естественнона</w:t>
      </w:r>
      <w:r w:rsidR="001509B5" w:rsidRPr="00BC39BA">
        <w:rPr>
          <w:rFonts w:ascii="Times New Roman" w:eastAsia="Times New Roman" w:hAnsi="Times New Roman" w:cs="Times New Roman"/>
          <w:sz w:val="24"/>
          <w:szCs w:val="24"/>
        </w:rPr>
        <w:t xml:space="preserve">учных знаний. Литература XVIII—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XIX вв. Классицизм, романтизм и реализм в литературе и и</w:t>
      </w:r>
      <w:r w:rsidR="001509B5" w:rsidRPr="00BC39BA">
        <w:rPr>
          <w:rFonts w:ascii="Times New Roman" w:eastAsia="Times New Roman" w:hAnsi="Times New Roman" w:cs="Times New Roman"/>
          <w:sz w:val="24"/>
          <w:szCs w:val="24"/>
        </w:rPr>
        <w:t xml:space="preserve">скусстве. Патриотические мотивы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и идеи национального освобождения в литературе, живописи и музыке.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термины и понятия: эволюционизм, классицизм, реализм, романтизм.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Основные персоналии: </w:t>
      </w: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П. Лаплас, К. Линней, Ж.Л. Бюфф</w:t>
      </w:r>
      <w:r w:rsidR="00F56A81">
        <w:rPr>
          <w:rFonts w:ascii="Times New Roman" w:eastAsia="Times New Roman" w:hAnsi="Times New Roman" w:cs="Times New Roman"/>
          <w:sz w:val="24"/>
          <w:szCs w:val="24"/>
        </w:rPr>
        <w:t xml:space="preserve">он, А.Л. Лавуазье, А. Левенгук,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И. Ньютон, А. Вольт, Л.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Гальвани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, Ампер, М. Фарадей, Ч. Дарвин, П.О.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Бамарше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 Дж.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Свифт, Д. Дефо, И.В. Гёте, И.Ф. Шиллер, Ж.Л. Давид, Ф.Р. де Шатобриан, Ж. де Сталь,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Э.Т.А. Гофман, Г. Гейне, Дж. Байрон, Г. Констебл, К.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Ко</w:t>
      </w:r>
      <w:r w:rsidR="00F56A81">
        <w:rPr>
          <w:rFonts w:ascii="Times New Roman" w:eastAsia="Times New Roman" w:hAnsi="Times New Roman" w:cs="Times New Roman"/>
          <w:sz w:val="24"/>
          <w:szCs w:val="24"/>
        </w:rPr>
        <w:t>ро</w:t>
      </w:r>
      <w:proofErr w:type="spellEnd"/>
      <w:r w:rsidR="00F56A81">
        <w:rPr>
          <w:rFonts w:ascii="Times New Roman" w:eastAsia="Times New Roman" w:hAnsi="Times New Roman" w:cs="Times New Roman"/>
          <w:sz w:val="24"/>
          <w:szCs w:val="24"/>
        </w:rPr>
        <w:t>, Г. Курбе</w:t>
      </w:r>
      <w:proofErr w:type="gramEnd"/>
      <w:r w:rsidR="00F56A8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="00F56A81">
        <w:rPr>
          <w:rFonts w:ascii="Times New Roman" w:eastAsia="Times New Roman" w:hAnsi="Times New Roman" w:cs="Times New Roman"/>
          <w:sz w:val="24"/>
          <w:szCs w:val="24"/>
        </w:rPr>
        <w:t xml:space="preserve">Ж.Ф. Милле, О. де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Бальзак, Стендаль, В. Гюго, П. Мериме, Г. Флобер, Ч. Диккенс, У. Теккерей, Р. Вагнер,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А.Мандзони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 А. Мицкевич.</w:t>
      </w:r>
      <w:proofErr w:type="gramEnd"/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Тема 64. Золотой век русской культуры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Золотой век русской литературы. Русская литература </w:t>
      </w:r>
      <w:r w:rsidR="00F56A81">
        <w:rPr>
          <w:rFonts w:ascii="Times New Roman" w:eastAsia="Times New Roman" w:hAnsi="Times New Roman" w:cs="Times New Roman"/>
          <w:sz w:val="24"/>
          <w:szCs w:val="24"/>
        </w:rPr>
        <w:t xml:space="preserve">второй половины XIX в. Основные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стили, жанры, темы художественной культуры России</w:t>
      </w:r>
      <w:r w:rsidR="00F56A81">
        <w:rPr>
          <w:rFonts w:ascii="Times New Roman" w:eastAsia="Times New Roman" w:hAnsi="Times New Roman" w:cs="Times New Roman"/>
          <w:sz w:val="24"/>
          <w:szCs w:val="24"/>
        </w:rPr>
        <w:t xml:space="preserve"> XIX в. Выдающиеся архитекторы,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скульпторы и художники XIX в.; основные темы их творчества и произведения. Театр и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драматургия. Музыкальное искусство XIX в. Развитие образования, науки и техники.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>Основные термины и понятия: романтизм, реализм</w:t>
      </w:r>
      <w:r w:rsidR="00F56A81">
        <w:rPr>
          <w:rFonts w:ascii="Times New Roman" w:eastAsia="Times New Roman" w:hAnsi="Times New Roman" w:cs="Times New Roman"/>
          <w:sz w:val="24"/>
          <w:szCs w:val="24"/>
        </w:rPr>
        <w:t xml:space="preserve">, классицизм, </w:t>
      </w:r>
      <w:proofErr w:type="spellStart"/>
      <w:r w:rsidR="00F56A81">
        <w:rPr>
          <w:rFonts w:ascii="Times New Roman" w:eastAsia="Times New Roman" w:hAnsi="Times New Roman" w:cs="Times New Roman"/>
          <w:sz w:val="24"/>
          <w:szCs w:val="24"/>
        </w:rPr>
        <w:t>неорусский</w:t>
      </w:r>
      <w:proofErr w:type="spellEnd"/>
      <w:r w:rsidR="00F56A81">
        <w:rPr>
          <w:rFonts w:ascii="Times New Roman" w:eastAsia="Times New Roman" w:hAnsi="Times New Roman" w:cs="Times New Roman"/>
          <w:sz w:val="24"/>
          <w:szCs w:val="24"/>
        </w:rPr>
        <w:t xml:space="preserve"> стиль,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>передвижники, Могучая кучка.</w:t>
      </w:r>
    </w:p>
    <w:p w:rsidR="00350297" w:rsidRPr="00BC39BA" w:rsidRDefault="00350297" w:rsidP="00353073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Основные персоналии: </w:t>
      </w: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А.С. Пушкин, М.Ю. Лермонтов, Н.В. Гоголь, И.С. Тургенев, А.П.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Чехов, Ф.М. Достоевский, А.Н. Островский, Л.Н. Толстой, О.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Монферран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 А.Н.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Воронихин, А.Д. Захаров, К. Росси, К. А. Тон, А.Н. Померанцев, И.П.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Мартос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 М.О.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Микешин, В.Н.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Асенкова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 В.А. Каратыгин, М.С. Щекин, П.М. Садовский, В.А.</w:t>
      </w:r>
      <w:proofErr w:type="gram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BC39BA">
        <w:rPr>
          <w:rFonts w:ascii="Times New Roman" w:eastAsia="Times New Roman" w:hAnsi="Times New Roman" w:cs="Times New Roman"/>
          <w:sz w:val="24"/>
          <w:szCs w:val="24"/>
        </w:rPr>
        <w:t>Тропинин,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К.П. Брюллов, А.Г.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Веницианов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 А.А. Иванов, П.А. Федотов, Т.Н. Крамской, Г.Г.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Мясоедов, Н.Н.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Ге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 В.Г. Перов, И.И. Шишкин, В.И. Суриков, И.Е. Репин, М.И. Глинка,</w:t>
      </w:r>
      <w:r w:rsidR="00647C87" w:rsidRPr="00BC3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М.П. Мусоргский, Н.А. Римский-Корсаков, П.И. Чайковский, Н.И. Лобачевский, </w:t>
      </w:r>
      <w:proofErr w:type="spellStart"/>
      <w:r w:rsidRPr="00BC39BA">
        <w:rPr>
          <w:rFonts w:ascii="Times New Roman" w:eastAsia="Times New Roman" w:hAnsi="Times New Roman" w:cs="Times New Roman"/>
          <w:sz w:val="24"/>
          <w:szCs w:val="24"/>
        </w:rPr>
        <w:t>А.М.Бутлеров</w:t>
      </w:r>
      <w:proofErr w:type="spellEnd"/>
      <w:r w:rsidRPr="00BC39BA">
        <w:rPr>
          <w:rFonts w:ascii="Times New Roman" w:eastAsia="Times New Roman" w:hAnsi="Times New Roman" w:cs="Times New Roman"/>
          <w:sz w:val="24"/>
          <w:szCs w:val="24"/>
        </w:rPr>
        <w:t>, Д.И. Менделеев, Н.И. Пирогов, С.П.</w:t>
      </w:r>
      <w:proofErr w:type="gramEnd"/>
      <w:r w:rsidRPr="00BC39BA">
        <w:rPr>
          <w:rFonts w:ascii="Times New Roman" w:eastAsia="Times New Roman" w:hAnsi="Times New Roman" w:cs="Times New Roman"/>
          <w:sz w:val="24"/>
          <w:szCs w:val="24"/>
        </w:rPr>
        <w:t xml:space="preserve"> Боткин, П.Н. Яблочков, Н.Н. Миклухо-Маклай, Н.М. Пржевальский, П.П. Семёнов-Тян-Шанский, В.В. Докучаев.</w:t>
      </w:r>
    </w:p>
    <w:p w:rsidR="003975FD" w:rsidRPr="00BC39BA" w:rsidRDefault="003975FD" w:rsidP="003851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3975FD" w:rsidRPr="00BC39BA" w:rsidSect="00C75D9C"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1721E" w:rsidRPr="00BC39BA" w:rsidRDefault="0031721E" w:rsidP="003851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1721E" w:rsidRPr="00BC39BA" w:rsidRDefault="0031721E" w:rsidP="00F56A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39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Календарно – тематическое планирование</w:t>
      </w:r>
    </w:p>
    <w:tbl>
      <w:tblPr>
        <w:tblW w:w="0" w:type="auto"/>
        <w:tblInd w:w="-142" w:type="dxa"/>
        <w:shd w:val="clear" w:color="auto" w:fill="FFFFFF"/>
        <w:tblCellMar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0"/>
        <w:gridCol w:w="5077"/>
        <w:gridCol w:w="992"/>
        <w:gridCol w:w="2986"/>
        <w:gridCol w:w="756"/>
        <w:gridCol w:w="759"/>
      </w:tblGrid>
      <w:tr w:rsidR="00F56A81" w:rsidRPr="00BC39BA" w:rsidTr="00F56A81">
        <w:trPr>
          <w:trHeight w:val="20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17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:rsidR="00CA43D0" w:rsidRPr="00BC39BA" w:rsidRDefault="00CA43D0" w:rsidP="00317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C39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BC39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0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17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F56A81" w:rsidP="00F56A81">
            <w:pPr>
              <w:spacing w:before="529" w:after="194" w:line="23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</w:t>
            </w:r>
            <w:r w:rsidR="00CA43D0" w:rsidRPr="00BC39BA">
              <w:rPr>
                <w:rFonts w:ascii="Times New Roman" w:eastAsia="Times New Roman" w:hAnsi="Times New Roman" w:cs="Times New Roman"/>
                <w:sz w:val="24"/>
                <w:szCs w:val="24"/>
              </w:rPr>
              <w:t>во часов</w:t>
            </w:r>
          </w:p>
        </w:tc>
        <w:tc>
          <w:tcPr>
            <w:tcW w:w="29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1721E">
            <w:pPr>
              <w:spacing w:before="529" w:after="194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17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</w:tr>
      <w:tr w:rsidR="00F56A81" w:rsidRPr="00BC39BA" w:rsidTr="00F56A81">
        <w:trPr>
          <w:trHeight w:val="36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A43D0" w:rsidRPr="00BC39BA" w:rsidRDefault="00CA43D0" w:rsidP="00317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A43D0" w:rsidRPr="00BC39BA" w:rsidRDefault="00CA43D0" w:rsidP="00317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17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17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17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17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факт</w:t>
            </w:r>
          </w:p>
        </w:tc>
      </w:tr>
      <w:tr w:rsidR="00F56A81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3D0" w:rsidRPr="00BC39BA" w:rsidRDefault="00CA43D0" w:rsidP="0031721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3D0" w:rsidRPr="00BC39BA" w:rsidRDefault="00CA43D0" w:rsidP="0031721E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Пути и методы познания истории.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1721E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1721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3D0" w:rsidRPr="00BC39BA" w:rsidRDefault="00CA43D0" w:rsidP="0031721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3D0" w:rsidRPr="00BC39BA" w:rsidRDefault="00CA43D0" w:rsidP="00317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F56A81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1721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1721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Этапы развития исторического знания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1721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1721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02.09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17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F56A81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1721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1721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исторической науки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1721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1721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05.09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17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F56A81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1721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1721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во всемирной истории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1721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1721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17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F56A81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3D0" w:rsidRPr="00BC39BA" w:rsidRDefault="00CA43D0" w:rsidP="0031721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3D0" w:rsidRPr="00BC39BA" w:rsidRDefault="00CA43D0" w:rsidP="0031721E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От первобытной эпохи к цивилизации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1721E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1721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3D0" w:rsidRPr="00BC39BA" w:rsidRDefault="00CA43D0" w:rsidP="0031721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3D0" w:rsidRPr="00BC39BA" w:rsidRDefault="00CA43D0" w:rsidP="00317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F56A81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1721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1721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истоков рода человеческого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1721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1721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12.09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17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F56A81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1721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1721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Государства Древнего Востока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1721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Семинар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1721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16.09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17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F56A81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1721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1721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стран Древнего Востока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1721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19.09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17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F56A81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1721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1721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Цивилизация Древней Греции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1721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23.09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17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F56A81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Древнеримская цивилизация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26.09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F56A81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Культурно-религиозное наследие античной цивилизации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30.19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F56A81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по теме «От Первобытной эпохи к цивилизации»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F56A81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3D0" w:rsidRPr="00BC39BA" w:rsidRDefault="00CA43D0" w:rsidP="0031721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3D0" w:rsidRPr="00BC39BA" w:rsidRDefault="00CA43D0" w:rsidP="0031721E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Русь, Европа и Азия в Средние века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1721E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1721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3D0" w:rsidRPr="00BC39BA" w:rsidRDefault="00CA43D0" w:rsidP="0031721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3D0" w:rsidRPr="00BC39BA" w:rsidRDefault="00CA43D0" w:rsidP="00317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F56A81" w:rsidRPr="00BC39BA" w:rsidTr="00F56A81">
        <w:trPr>
          <w:trHeight w:val="45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1721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1721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Европа в эпоху раннего Средневековья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1721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17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F56A81" w:rsidRPr="00BC39BA" w:rsidTr="00F56A81">
        <w:trPr>
          <w:trHeight w:val="45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Рождение исламской цивилизации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F56A81" w:rsidRPr="00BC39BA" w:rsidTr="00F56A81">
        <w:trPr>
          <w:trHeight w:val="45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Славяне в раннем Средневековье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F56A81" w:rsidRPr="00BC39BA" w:rsidTr="00F56A81">
        <w:trPr>
          <w:trHeight w:val="45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 Древнерусского государства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F56A81" w:rsidRPr="00BC39BA" w:rsidTr="00F56A81">
        <w:trPr>
          <w:trHeight w:val="45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Расцвет Древней Руси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F56A81" w:rsidRPr="00BC39BA" w:rsidTr="00F56A81">
        <w:trPr>
          <w:trHeight w:val="45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Социально-экономическое развитие Древней Руси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F56A81" w:rsidRPr="00BC39BA" w:rsidTr="00F56A81">
        <w:trPr>
          <w:trHeight w:val="45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Политическая раздробленность Руси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F56A81" w:rsidRPr="00BC39BA" w:rsidTr="00F56A81">
        <w:trPr>
          <w:trHeight w:val="45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Руси Х – начала XIII в.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F56A81" w:rsidRPr="00BC39BA" w:rsidTr="00F56A81">
        <w:trPr>
          <w:trHeight w:val="45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Католический мир на подъеме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F56A81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Государства Азии в период европейского Средневековья. Падение Византии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F56A81" w:rsidRPr="00BC39BA" w:rsidTr="00F56A81">
        <w:trPr>
          <w:trHeight w:val="39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Монгольское нашествие на Русь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F56A81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Русь между Востоком и Западом. Политика Александра Невского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F56A81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Западная Европа в XIV-XV вв.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F56A81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Европейская культура, наука и техника в Средние века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F56A81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 за пределами Европы в Средние века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3D0" w:rsidRPr="00BC39BA" w:rsidRDefault="002A1FE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r w:rsidR="00CA43D0"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F56A81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Возвышение новых русских центров и начало собирания земель вокруг Москвы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F56A81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Эпоха Куликовской битвы. По пути Дмитрия Донского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bookmarkStart w:id="0" w:name="_GoBack"/>
        <w:bookmarkEnd w:id="0"/>
      </w:tr>
      <w:tr w:rsidR="00F56A81" w:rsidRPr="00BC39BA" w:rsidTr="00F56A81">
        <w:trPr>
          <w:trHeight w:val="45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Междоусобная война на Руси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F56A81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по теме «Русь, Европа и Азия в Средние века»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F56A81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F56A81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заре Нового времени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F56A81" w:rsidRPr="00BC39BA" w:rsidTr="00F56A81">
        <w:trPr>
          <w:trHeight w:val="45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Западная Европа: новый этап развития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43D0" w:rsidRPr="00BC39BA" w:rsidRDefault="00CA43D0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3D0" w:rsidRPr="00BC39BA" w:rsidRDefault="00CA43D0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CF7E4B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Тридцатилетняя война и буржуазные революции в Европе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E4B" w:rsidRPr="00BC39BA" w:rsidRDefault="00CF7E4B" w:rsidP="00CF7E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CF7E4B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 русского централизованного государства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E4B" w:rsidRPr="00BC39BA" w:rsidRDefault="00CF7E4B" w:rsidP="00CF7E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CF7E4B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Правление Ивана IV Грозного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E4B" w:rsidRPr="00BC39BA" w:rsidRDefault="00CF7E4B" w:rsidP="00CF7E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CF7E4B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и быт России в XIV-XVI вв.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E4B" w:rsidRPr="00BC39BA" w:rsidRDefault="00CF7E4B" w:rsidP="00CF7E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CF7E4B" w:rsidRPr="00BC39BA" w:rsidTr="00F56A81">
        <w:trPr>
          <w:trHeight w:val="22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Смутное время на Руси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E4B" w:rsidRPr="00BC39BA" w:rsidRDefault="00CF7E4B" w:rsidP="00CF7E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CF7E4B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при первых Романовых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E4B" w:rsidRPr="00BC39BA" w:rsidRDefault="00CF7E4B" w:rsidP="00CF7E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CF7E4B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Экономическое и общественное развитие России в XVII в.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E4B" w:rsidRPr="00BC39BA" w:rsidRDefault="00CF7E4B" w:rsidP="00CF7E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CF7E4B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накануне преобразований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E4B" w:rsidRPr="00BC39BA" w:rsidRDefault="00CF7E4B" w:rsidP="00CF7E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CF7E4B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и быт России в XVII в.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E4B" w:rsidRPr="00BC39BA" w:rsidRDefault="00CF7E4B" w:rsidP="00CF7E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CF7E4B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по теме «Россия и мир на рубеже Нового времени»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E4B" w:rsidRPr="00BC39BA" w:rsidRDefault="00CF7E4B" w:rsidP="00CF7E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CF7E4B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Россия и мир в эпоху зарождения индустриальной цивилизации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E4B" w:rsidRPr="00BC39BA" w:rsidRDefault="00CF7E4B" w:rsidP="00CF7E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E4B" w:rsidRPr="00BC39BA" w:rsidRDefault="00CF7E4B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CF7E4B" w:rsidRPr="00BC39BA" w:rsidTr="00CF7E4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Промышленный переворот в Англии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E4B" w:rsidRPr="00BC39BA" w:rsidRDefault="00CF7E4B" w:rsidP="00CF7E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CF7E4B" w:rsidRPr="00BC39BA" w:rsidTr="00CF7E4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Эпоха Просвещения и просвещенный абсолютизм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E4B" w:rsidRPr="00BC39BA" w:rsidRDefault="00CF7E4B" w:rsidP="00CF7E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CF7E4B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Государства Азии в XVII-XVIII вв.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E4B" w:rsidRPr="00BC39BA" w:rsidRDefault="00CF7E4B" w:rsidP="00CF7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CF7E4B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при Петре I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E4B" w:rsidRPr="00BC39BA" w:rsidRDefault="00CF7E4B" w:rsidP="00CF7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CF7E4B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в период дворцовых переворотов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E4B" w:rsidRPr="00BC39BA" w:rsidRDefault="00CF7E4B" w:rsidP="00CF7E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CF7E4B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Расцвет дворянской империи в России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E4B" w:rsidRPr="00BC39BA" w:rsidRDefault="00CF7E4B" w:rsidP="00CF7E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CF7E4B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Могучая внешнеполитическая поступь Российской империи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E4B" w:rsidRPr="00BC39BA" w:rsidRDefault="00CF7E4B" w:rsidP="00CF7E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CF7E4B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Экономика и население России во второй половине XVIII в.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E4B" w:rsidRPr="00BC39BA" w:rsidRDefault="00CF7E4B" w:rsidP="00CF7E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CF7E4B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и быт России XVIII в.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E4B" w:rsidRPr="00BC39BA" w:rsidRDefault="00CF7E4B" w:rsidP="00CF7E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CF7E4B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по теме «Россия и мир в индустриальную эпоху»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E4B" w:rsidRPr="00BC39BA" w:rsidRDefault="00CF7E4B" w:rsidP="00CF7E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CF7E4B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Россия и мир в конце XVIII – XIX веках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E4B" w:rsidRPr="00BC39BA" w:rsidRDefault="00CF7E4B" w:rsidP="00CF7E4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E4B" w:rsidRPr="00BC39BA" w:rsidRDefault="00CF7E4B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CF7E4B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Война за независимость в Северной Америке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E4B" w:rsidRPr="00BC39BA" w:rsidRDefault="00CF7E4B" w:rsidP="00CF7E4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CF7E4B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Французская революция и ее последствия для Европы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E4B" w:rsidRPr="00BC39BA" w:rsidRDefault="00CF7E4B" w:rsidP="00CF7E4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CF7E4B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Европа и наполеоновские войны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E4B" w:rsidRPr="00BC39BA" w:rsidRDefault="00CF7E4B" w:rsidP="00CF7E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CF7E4B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Россия </w:t>
            </w:r>
            <w:proofErr w:type="gramStart"/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начале</w:t>
            </w:r>
            <w:proofErr w:type="gramEnd"/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XIX в. Отечественная война 1812г.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E4B" w:rsidRPr="00BC39BA" w:rsidRDefault="00CF7E4B" w:rsidP="00CF7E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CF7E4B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и Священный союз. Тайные общества.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E4B" w:rsidRPr="00BC39BA" w:rsidRDefault="00CF7E4B" w:rsidP="00CF7E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CF7E4B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Реакция и революции в Европе 1820-1840-х гг.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E4B" w:rsidRPr="00BC39BA" w:rsidRDefault="00CF7E4B" w:rsidP="00CF7E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CF7E4B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Европа: облик и противоречия промышленной </w:t>
            </w:r>
            <w:r w:rsidRPr="00BC39BA">
              <w:rPr>
                <w:sz w:val="24"/>
                <w:szCs w:val="24"/>
              </w:rPr>
              <w:t xml:space="preserve">  </w:t>
            </w: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эпохи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E4B" w:rsidRPr="00BC39BA" w:rsidRDefault="00CF7E4B" w:rsidP="00CF7E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CF7E4B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Страны Западного полушария в XIX в. Гражданская война в США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E4B" w:rsidRPr="00BC39BA" w:rsidRDefault="00CF7E4B" w:rsidP="00CF7E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CF7E4B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Колониализм и кризис «традиционного общества» в странах Востока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E4B" w:rsidRPr="00BC39BA" w:rsidRDefault="00CF7E4B" w:rsidP="00CF7E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CF7E4B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при Николае I. Крымская война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E4B" w:rsidRPr="00BC39BA" w:rsidRDefault="00CF7E4B" w:rsidP="00CF7E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CF7E4B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Воссоединение Италии и объединение Германии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E4B" w:rsidRPr="00BC39BA" w:rsidRDefault="00CF7E4B" w:rsidP="00CF7E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CF7E4B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в эпоху реформ Александра II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E4B" w:rsidRPr="00BC39BA" w:rsidRDefault="00CF7E4B" w:rsidP="00CF7E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CF7E4B" w:rsidRPr="00BC39BA" w:rsidTr="00F56A81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Правление Александра III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E4B" w:rsidRPr="00BC39BA" w:rsidRDefault="00CF7E4B" w:rsidP="00CF7E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CF7E4B" w:rsidRPr="00BC39BA" w:rsidTr="00F56A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Общественно-политическое развитие стран Запада во второй половине XIX </w:t>
            </w:r>
            <w:proofErr w:type="gramStart"/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Власть и оппозиция в России середины – конца XIX в.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E4B" w:rsidRPr="00BC39BA" w:rsidRDefault="00CF7E4B" w:rsidP="00CF7E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CF7E4B" w:rsidRPr="00BC39BA" w:rsidTr="00F56A81">
        <w:trPr>
          <w:trHeight w:val="53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Наука и искусство в XVIII-XIX вв.</w:t>
            </w:r>
          </w:p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Золотой век русской культуры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E4B" w:rsidRPr="00BC39BA" w:rsidRDefault="00CF7E4B" w:rsidP="00CF7E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CF7E4B" w:rsidRPr="00BC39BA" w:rsidTr="00F56A81">
        <w:trPr>
          <w:trHeight w:val="49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по теме «Россия и мир в конце XVIII-XIX вв.»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E4B" w:rsidRPr="00BC39BA" w:rsidRDefault="00CF7E4B" w:rsidP="0032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E4B" w:rsidRPr="00BC39BA" w:rsidRDefault="00CF7E4B" w:rsidP="003278F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E4B" w:rsidRPr="00BC39BA" w:rsidRDefault="00CF7E4B" w:rsidP="00327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</w:tbl>
    <w:p w:rsidR="00915D9E" w:rsidRPr="00BC39BA" w:rsidRDefault="00915D9E" w:rsidP="00B1058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915D9E" w:rsidRPr="00BC39BA" w:rsidRDefault="00915D9E" w:rsidP="00B1058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915D9E" w:rsidRPr="00BC39BA" w:rsidRDefault="00915D9E" w:rsidP="00B1058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sectPr w:rsidR="00915D9E" w:rsidRPr="00BC39BA" w:rsidSect="00CA43D0">
      <w:pgSz w:w="11906" w:h="16838"/>
      <w:pgMar w:top="1134" w:right="709" w:bottom="1134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016" w:rsidRDefault="00632016" w:rsidP="00BE3A1C">
      <w:pPr>
        <w:spacing w:after="0" w:line="240" w:lineRule="auto"/>
      </w:pPr>
      <w:r>
        <w:separator/>
      </w:r>
    </w:p>
  </w:endnote>
  <w:endnote w:type="continuationSeparator" w:id="0">
    <w:p w:rsidR="00632016" w:rsidRDefault="00632016" w:rsidP="00BE3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116785"/>
      <w:docPartObj>
        <w:docPartGallery w:val="Page Numbers (Bottom of Page)"/>
        <w:docPartUnique/>
      </w:docPartObj>
    </w:sdtPr>
    <w:sdtContent>
      <w:p w:rsidR="00CF7E4B" w:rsidRDefault="00CF7E4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58FC">
          <w:rPr>
            <w:noProof/>
          </w:rPr>
          <w:t>16</w:t>
        </w:r>
        <w:r>
          <w:fldChar w:fldCharType="end"/>
        </w:r>
      </w:p>
    </w:sdtContent>
  </w:sdt>
  <w:p w:rsidR="00CF7E4B" w:rsidRDefault="00CF7E4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016" w:rsidRDefault="00632016" w:rsidP="00BE3A1C">
      <w:pPr>
        <w:spacing w:after="0" w:line="240" w:lineRule="auto"/>
      </w:pPr>
      <w:r>
        <w:separator/>
      </w:r>
    </w:p>
  </w:footnote>
  <w:footnote w:type="continuationSeparator" w:id="0">
    <w:p w:rsidR="00632016" w:rsidRDefault="00632016" w:rsidP="00BE3A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5750E"/>
    <w:multiLevelType w:val="hybridMultilevel"/>
    <w:tmpl w:val="C4C2EB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BD2172"/>
    <w:multiLevelType w:val="multilevel"/>
    <w:tmpl w:val="7D36F148"/>
    <w:lvl w:ilvl="0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5"/>
        </w:tabs>
        <w:ind w:left="294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5"/>
        </w:tabs>
        <w:ind w:left="366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5"/>
        </w:tabs>
        <w:ind w:left="510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5"/>
        </w:tabs>
        <w:ind w:left="582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  <w:sz w:val="20"/>
      </w:rPr>
    </w:lvl>
  </w:abstractNum>
  <w:abstractNum w:abstractNumId="2">
    <w:nsid w:val="5A942194"/>
    <w:multiLevelType w:val="hybridMultilevel"/>
    <w:tmpl w:val="D7E6131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5E8D161B"/>
    <w:multiLevelType w:val="hybridMultilevel"/>
    <w:tmpl w:val="8F9611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F75FC"/>
    <w:rsid w:val="00027E45"/>
    <w:rsid w:val="000806B6"/>
    <w:rsid w:val="000869DD"/>
    <w:rsid w:val="00091E37"/>
    <w:rsid w:val="00091E73"/>
    <w:rsid w:val="00096F2F"/>
    <w:rsid w:val="001368FB"/>
    <w:rsid w:val="001509B5"/>
    <w:rsid w:val="00163803"/>
    <w:rsid w:val="00172B8A"/>
    <w:rsid w:val="001839FC"/>
    <w:rsid w:val="001B0DD1"/>
    <w:rsid w:val="001C5B19"/>
    <w:rsid w:val="001E199F"/>
    <w:rsid w:val="001F2CAF"/>
    <w:rsid w:val="00232FA4"/>
    <w:rsid w:val="00241520"/>
    <w:rsid w:val="00267A0D"/>
    <w:rsid w:val="00274F70"/>
    <w:rsid w:val="00277C1C"/>
    <w:rsid w:val="002A1FE0"/>
    <w:rsid w:val="002C39DC"/>
    <w:rsid w:val="0031721E"/>
    <w:rsid w:val="00321519"/>
    <w:rsid w:val="00327728"/>
    <w:rsid w:val="003278FB"/>
    <w:rsid w:val="00350297"/>
    <w:rsid w:val="00353073"/>
    <w:rsid w:val="00360474"/>
    <w:rsid w:val="00385161"/>
    <w:rsid w:val="003975FD"/>
    <w:rsid w:val="003C44AE"/>
    <w:rsid w:val="003F3184"/>
    <w:rsid w:val="00442C05"/>
    <w:rsid w:val="00490A33"/>
    <w:rsid w:val="00497354"/>
    <w:rsid w:val="004B6F52"/>
    <w:rsid w:val="004C2271"/>
    <w:rsid w:val="004C5763"/>
    <w:rsid w:val="005164DC"/>
    <w:rsid w:val="00553771"/>
    <w:rsid w:val="00597828"/>
    <w:rsid w:val="005A3DD9"/>
    <w:rsid w:val="00614AA1"/>
    <w:rsid w:val="00632016"/>
    <w:rsid w:val="00647C87"/>
    <w:rsid w:val="00656713"/>
    <w:rsid w:val="00656721"/>
    <w:rsid w:val="006957EF"/>
    <w:rsid w:val="006A218E"/>
    <w:rsid w:val="006B416C"/>
    <w:rsid w:val="006D736A"/>
    <w:rsid w:val="006E51F8"/>
    <w:rsid w:val="00711C7A"/>
    <w:rsid w:val="0071611E"/>
    <w:rsid w:val="007174FD"/>
    <w:rsid w:val="007526AF"/>
    <w:rsid w:val="00766BB0"/>
    <w:rsid w:val="007B149E"/>
    <w:rsid w:val="00890AED"/>
    <w:rsid w:val="008B0CE8"/>
    <w:rsid w:val="008E0B8A"/>
    <w:rsid w:val="008E6685"/>
    <w:rsid w:val="00901222"/>
    <w:rsid w:val="00915D9E"/>
    <w:rsid w:val="00922C26"/>
    <w:rsid w:val="0092601F"/>
    <w:rsid w:val="00950695"/>
    <w:rsid w:val="00957F39"/>
    <w:rsid w:val="00982610"/>
    <w:rsid w:val="00983D4E"/>
    <w:rsid w:val="00984835"/>
    <w:rsid w:val="009A3498"/>
    <w:rsid w:val="009B7072"/>
    <w:rsid w:val="009C0704"/>
    <w:rsid w:val="00A628FC"/>
    <w:rsid w:val="00A678C3"/>
    <w:rsid w:val="00A8157E"/>
    <w:rsid w:val="00AB7742"/>
    <w:rsid w:val="00AD0049"/>
    <w:rsid w:val="00AD71FE"/>
    <w:rsid w:val="00AE2508"/>
    <w:rsid w:val="00AF18A2"/>
    <w:rsid w:val="00B10586"/>
    <w:rsid w:val="00B235BD"/>
    <w:rsid w:val="00B366E3"/>
    <w:rsid w:val="00B90A3F"/>
    <w:rsid w:val="00B9529B"/>
    <w:rsid w:val="00BB287C"/>
    <w:rsid w:val="00BB5301"/>
    <w:rsid w:val="00BC39BA"/>
    <w:rsid w:val="00BD71A8"/>
    <w:rsid w:val="00BE3A1C"/>
    <w:rsid w:val="00BE7988"/>
    <w:rsid w:val="00C35E9B"/>
    <w:rsid w:val="00C75D9C"/>
    <w:rsid w:val="00C902CE"/>
    <w:rsid w:val="00CA43D0"/>
    <w:rsid w:val="00CD3D11"/>
    <w:rsid w:val="00CD6EC0"/>
    <w:rsid w:val="00CD71E0"/>
    <w:rsid w:val="00CD7FDB"/>
    <w:rsid w:val="00CF7E4B"/>
    <w:rsid w:val="00D168FB"/>
    <w:rsid w:val="00D64B1F"/>
    <w:rsid w:val="00D819A2"/>
    <w:rsid w:val="00DD0CF9"/>
    <w:rsid w:val="00E05E2A"/>
    <w:rsid w:val="00E55591"/>
    <w:rsid w:val="00E77DD7"/>
    <w:rsid w:val="00E82978"/>
    <w:rsid w:val="00EB58FC"/>
    <w:rsid w:val="00EF27BC"/>
    <w:rsid w:val="00F34612"/>
    <w:rsid w:val="00F50510"/>
    <w:rsid w:val="00F53097"/>
    <w:rsid w:val="00F56A81"/>
    <w:rsid w:val="00F62F15"/>
    <w:rsid w:val="00FE5127"/>
    <w:rsid w:val="00FF7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9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75FC"/>
    <w:pPr>
      <w:spacing w:after="0" w:line="240" w:lineRule="auto"/>
      <w:ind w:left="720"/>
      <w:contextualSpacing/>
    </w:pPr>
  </w:style>
  <w:style w:type="paragraph" w:styleId="a4">
    <w:name w:val="No Spacing"/>
    <w:link w:val="a5"/>
    <w:uiPriority w:val="1"/>
    <w:qFormat/>
    <w:rsid w:val="008E0B8A"/>
    <w:pPr>
      <w:spacing w:after="0" w:line="240" w:lineRule="auto"/>
    </w:pPr>
  </w:style>
  <w:style w:type="table" w:customStyle="1" w:styleId="1">
    <w:name w:val="Светлая заливка1"/>
    <w:basedOn w:val="a1"/>
    <w:uiPriority w:val="60"/>
    <w:rsid w:val="008E0B8A"/>
    <w:pPr>
      <w:spacing w:after="0" w:line="240" w:lineRule="auto"/>
    </w:pPr>
    <w:rPr>
      <w:rFonts w:eastAsiaTheme="minorHAnsi"/>
      <w:color w:val="000000" w:themeColor="text1" w:themeShade="BF"/>
      <w:lang w:eastAsia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6">
    <w:name w:val="header"/>
    <w:basedOn w:val="a"/>
    <w:link w:val="a7"/>
    <w:uiPriority w:val="99"/>
    <w:unhideWhenUsed/>
    <w:rsid w:val="00BE3A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E3A1C"/>
  </w:style>
  <w:style w:type="paragraph" w:styleId="a8">
    <w:name w:val="footer"/>
    <w:basedOn w:val="a"/>
    <w:link w:val="a9"/>
    <w:uiPriority w:val="99"/>
    <w:unhideWhenUsed/>
    <w:rsid w:val="00BE3A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E3A1C"/>
  </w:style>
  <w:style w:type="table" w:styleId="aa">
    <w:name w:val="Table Grid"/>
    <w:basedOn w:val="a1"/>
    <w:uiPriority w:val="59"/>
    <w:rsid w:val="009506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basedOn w:val="a0"/>
    <w:link w:val="a4"/>
    <w:uiPriority w:val="1"/>
    <w:locked/>
    <w:rsid w:val="003851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1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5D04B130-84F7-40DF-9C30-BDF400186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1963</TotalTime>
  <Pages>1</Pages>
  <Words>7208</Words>
  <Characters>41087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 лиховская сош</dc:creator>
  <cp:keywords/>
  <dc:description/>
  <cp:lastModifiedBy>История</cp:lastModifiedBy>
  <cp:revision>74</cp:revision>
  <cp:lastPrinted>2016-04-29T10:14:00Z</cp:lastPrinted>
  <dcterms:created xsi:type="dcterms:W3CDTF">2016-04-05T06:56:00Z</dcterms:created>
  <dcterms:modified xsi:type="dcterms:W3CDTF">2020-01-16T09:21:00Z</dcterms:modified>
</cp:coreProperties>
</file>